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714" w:rsidRPr="008F5077" w:rsidRDefault="00911714" w:rsidP="0091171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F5077">
        <w:rPr>
          <w:rFonts w:ascii="Arial" w:hAnsi="Arial" w:cs="Arial"/>
          <w:sz w:val="20"/>
          <w:szCs w:val="20"/>
        </w:rPr>
        <w:t xml:space="preserve">Na temelju članka 32. Statuta Općine Ivanska (Službeni vjesnik, br.01/13) , Općinskog vijeće općine Ivanska na svojoj 3. radnoj sjednici održanoj 30.prosinca  2013. godine  donijelo je  </w:t>
      </w:r>
    </w:p>
    <w:p w:rsidR="00911714" w:rsidRPr="008F5077" w:rsidRDefault="00911714" w:rsidP="00911714">
      <w:pPr>
        <w:rPr>
          <w:rFonts w:ascii="Arial" w:hAnsi="Arial" w:cs="Arial"/>
          <w:sz w:val="20"/>
          <w:szCs w:val="20"/>
        </w:rPr>
      </w:pPr>
    </w:p>
    <w:p w:rsidR="00911714" w:rsidRPr="008F5077" w:rsidRDefault="00911714" w:rsidP="00911714">
      <w:pPr>
        <w:pStyle w:val="Naslov1"/>
        <w:rPr>
          <w:sz w:val="20"/>
        </w:rPr>
      </w:pPr>
    </w:p>
    <w:p w:rsidR="00911714" w:rsidRPr="008F5077" w:rsidRDefault="00911714" w:rsidP="00911714">
      <w:pPr>
        <w:pStyle w:val="Naslov1"/>
        <w:jc w:val="center"/>
        <w:rPr>
          <w:sz w:val="20"/>
        </w:rPr>
      </w:pPr>
      <w:r w:rsidRPr="008F5077">
        <w:rPr>
          <w:sz w:val="20"/>
        </w:rPr>
        <w:t>O D L U K U</w:t>
      </w:r>
    </w:p>
    <w:p w:rsidR="00911714" w:rsidRPr="008F5077" w:rsidRDefault="00911714" w:rsidP="00911714">
      <w:pPr>
        <w:jc w:val="center"/>
        <w:rPr>
          <w:rFonts w:ascii="Arial" w:hAnsi="Arial" w:cs="Arial"/>
          <w:sz w:val="20"/>
          <w:szCs w:val="20"/>
        </w:rPr>
      </w:pPr>
      <w:r w:rsidRPr="008F5077">
        <w:rPr>
          <w:rFonts w:ascii="Arial" w:hAnsi="Arial" w:cs="Arial"/>
          <w:sz w:val="20"/>
          <w:szCs w:val="20"/>
        </w:rPr>
        <w:t xml:space="preserve">o  izmjenama i dopunama  Proračuna Općine Ivanska  za 2013. godinu   </w:t>
      </w:r>
    </w:p>
    <w:p w:rsidR="00911714" w:rsidRPr="008F5077" w:rsidRDefault="00911714" w:rsidP="00911714">
      <w:pPr>
        <w:jc w:val="center"/>
        <w:rPr>
          <w:rFonts w:ascii="Arial" w:hAnsi="Arial" w:cs="Arial"/>
          <w:sz w:val="20"/>
          <w:szCs w:val="20"/>
        </w:rPr>
      </w:pPr>
    </w:p>
    <w:p w:rsidR="00911714" w:rsidRPr="008F5077" w:rsidRDefault="00911714" w:rsidP="00911714">
      <w:pPr>
        <w:jc w:val="center"/>
        <w:rPr>
          <w:rFonts w:ascii="Arial" w:hAnsi="Arial" w:cs="Arial"/>
          <w:sz w:val="20"/>
          <w:szCs w:val="20"/>
        </w:rPr>
      </w:pPr>
    </w:p>
    <w:p w:rsidR="00911714" w:rsidRPr="008F5077" w:rsidRDefault="00911714" w:rsidP="00911714">
      <w:pPr>
        <w:jc w:val="center"/>
        <w:rPr>
          <w:rFonts w:ascii="Arial" w:hAnsi="Arial" w:cs="Arial"/>
          <w:sz w:val="20"/>
          <w:szCs w:val="20"/>
        </w:rPr>
      </w:pPr>
      <w:r w:rsidRPr="008F5077">
        <w:rPr>
          <w:rFonts w:ascii="Arial" w:hAnsi="Arial" w:cs="Arial"/>
          <w:sz w:val="20"/>
          <w:szCs w:val="20"/>
        </w:rPr>
        <w:t>Članak 1.</w:t>
      </w:r>
    </w:p>
    <w:p w:rsidR="00911714" w:rsidRPr="008F5077" w:rsidRDefault="00911714" w:rsidP="00911714">
      <w:pPr>
        <w:jc w:val="center"/>
        <w:rPr>
          <w:rFonts w:ascii="Arial" w:hAnsi="Arial" w:cs="Arial"/>
          <w:sz w:val="20"/>
          <w:szCs w:val="20"/>
        </w:rPr>
      </w:pPr>
    </w:p>
    <w:p w:rsidR="00911714" w:rsidRPr="008F5077" w:rsidRDefault="00911714" w:rsidP="00911714">
      <w:pPr>
        <w:ind w:firstLine="360"/>
        <w:rPr>
          <w:rFonts w:ascii="Arial" w:hAnsi="Arial" w:cs="Arial"/>
          <w:sz w:val="20"/>
          <w:szCs w:val="20"/>
        </w:rPr>
      </w:pPr>
      <w:r w:rsidRPr="008F5077">
        <w:rPr>
          <w:rFonts w:ascii="Arial" w:hAnsi="Arial" w:cs="Arial"/>
          <w:sz w:val="20"/>
          <w:szCs w:val="20"/>
        </w:rPr>
        <w:t>Općinsko vijeće Općine Ivanska  donosi Odluku o prihvaćanju  Izmjena i dopuna Proračuna Općine Ivanska za 2013. godinu.</w:t>
      </w:r>
    </w:p>
    <w:p w:rsidR="00911714" w:rsidRPr="008F5077" w:rsidRDefault="00911714" w:rsidP="00911714">
      <w:pPr>
        <w:ind w:left="360"/>
        <w:rPr>
          <w:rFonts w:ascii="Arial" w:hAnsi="Arial" w:cs="Arial"/>
          <w:sz w:val="20"/>
          <w:szCs w:val="20"/>
        </w:rPr>
      </w:pPr>
      <w:r w:rsidRPr="008F5077">
        <w:rPr>
          <w:rFonts w:ascii="Arial" w:hAnsi="Arial" w:cs="Arial"/>
          <w:sz w:val="20"/>
          <w:szCs w:val="20"/>
        </w:rPr>
        <w:t xml:space="preserve">Izmjene i dopune Proračuna  Općine Ivanska za 2013. godinu sastavni su dio ove Odluke  </w:t>
      </w:r>
    </w:p>
    <w:p w:rsidR="00911714" w:rsidRPr="008F5077" w:rsidRDefault="00911714" w:rsidP="00911714">
      <w:pPr>
        <w:rPr>
          <w:rFonts w:ascii="Arial" w:hAnsi="Arial" w:cs="Arial"/>
          <w:sz w:val="20"/>
          <w:szCs w:val="20"/>
        </w:rPr>
      </w:pPr>
    </w:p>
    <w:p w:rsidR="00911714" w:rsidRPr="008F5077" w:rsidRDefault="00911714" w:rsidP="00911714">
      <w:pPr>
        <w:ind w:left="360"/>
        <w:rPr>
          <w:rFonts w:ascii="Arial" w:hAnsi="Arial" w:cs="Arial"/>
          <w:sz w:val="20"/>
          <w:szCs w:val="20"/>
        </w:rPr>
      </w:pPr>
    </w:p>
    <w:p w:rsidR="00911714" w:rsidRPr="008F5077" w:rsidRDefault="00911714" w:rsidP="00911714">
      <w:pPr>
        <w:rPr>
          <w:rFonts w:ascii="Arial" w:hAnsi="Arial" w:cs="Arial"/>
          <w:sz w:val="20"/>
          <w:szCs w:val="20"/>
        </w:rPr>
      </w:pPr>
    </w:p>
    <w:p w:rsidR="00911714" w:rsidRPr="008F5077" w:rsidRDefault="00911714" w:rsidP="00911714">
      <w:pPr>
        <w:pStyle w:val="Tijeloteksta"/>
        <w:jc w:val="both"/>
        <w:rPr>
          <w:sz w:val="20"/>
        </w:rPr>
      </w:pPr>
    </w:p>
    <w:p w:rsidR="00911714" w:rsidRPr="008F5077" w:rsidRDefault="00911714" w:rsidP="00911714">
      <w:pPr>
        <w:pStyle w:val="Tijeloteksta"/>
        <w:jc w:val="center"/>
        <w:rPr>
          <w:bCs/>
          <w:sz w:val="20"/>
        </w:rPr>
      </w:pPr>
      <w:r w:rsidRPr="008F5077">
        <w:rPr>
          <w:bCs/>
          <w:sz w:val="20"/>
        </w:rPr>
        <w:t>Članak 2.</w:t>
      </w:r>
    </w:p>
    <w:p w:rsidR="00911714" w:rsidRPr="008F5077" w:rsidRDefault="00911714" w:rsidP="00911714">
      <w:pPr>
        <w:pStyle w:val="Tijeloteksta"/>
        <w:rPr>
          <w:sz w:val="20"/>
        </w:rPr>
      </w:pPr>
      <w:r w:rsidRPr="008F5077">
        <w:rPr>
          <w:sz w:val="20"/>
        </w:rPr>
        <w:tab/>
        <w:t xml:space="preserve">Ova Odluka stupa na snagu osmog dana od dana objave   u Službenom vjesniku  Općine Ivanska. </w:t>
      </w:r>
    </w:p>
    <w:p w:rsidR="00911714" w:rsidRPr="008F5077" w:rsidRDefault="00911714" w:rsidP="00911714">
      <w:pPr>
        <w:pStyle w:val="Tijeloteksta"/>
        <w:rPr>
          <w:sz w:val="20"/>
        </w:rPr>
      </w:pPr>
    </w:p>
    <w:p w:rsidR="00911714" w:rsidRPr="008F5077" w:rsidRDefault="00911714" w:rsidP="00911714">
      <w:pPr>
        <w:pStyle w:val="Tijeloteksta"/>
        <w:rPr>
          <w:sz w:val="20"/>
        </w:rPr>
      </w:pPr>
    </w:p>
    <w:p w:rsidR="00911714" w:rsidRPr="008F5077" w:rsidRDefault="00911714" w:rsidP="00911714">
      <w:pPr>
        <w:pStyle w:val="Tijeloteksta"/>
        <w:jc w:val="center"/>
        <w:rPr>
          <w:sz w:val="20"/>
        </w:rPr>
      </w:pPr>
      <w:r w:rsidRPr="008F5077">
        <w:rPr>
          <w:sz w:val="20"/>
        </w:rPr>
        <w:t>BJELOVARSKO-BILOGORSKA ŽUPANIJA</w:t>
      </w:r>
    </w:p>
    <w:p w:rsidR="00911714" w:rsidRPr="008F5077" w:rsidRDefault="00911714" w:rsidP="00911714">
      <w:pPr>
        <w:pStyle w:val="Tijeloteksta"/>
        <w:jc w:val="center"/>
        <w:rPr>
          <w:sz w:val="20"/>
        </w:rPr>
      </w:pPr>
      <w:r w:rsidRPr="008F5077">
        <w:rPr>
          <w:sz w:val="20"/>
        </w:rPr>
        <w:t>OPĆINA IVANSKA</w:t>
      </w:r>
    </w:p>
    <w:p w:rsidR="00911714" w:rsidRPr="008F5077" w:rsidRDefault="00911714" w:rsidP="00911714">
      <w:pPr>
        <w:pStyle w:val="Tijeloteksta"/>
        <w:jc w:val="center"/>
        <w:rPr>
          <w:sz w:val="20"/>
        </w:rPr>
      </w:pPr>
      <w:r w:rsidRPr="008F5077">
        <w:rPr>
          <w:sz w:val="20"/>
        </w:rPr>
        <w:t>OPĆINSKO VIJEĆE</w:t>
      </w:r>
    </w:p>
    <w:p w:rsidR="00911714" w:rsidRPr="008F5077" w:rsidRDefault="00911714" w:rsidP="00911714">
      <w:pPr>
        <w:pStyle w:val="Tijeloteksta"/>
        <w:jc w:val="center"/>
        <w:rPr>
          <w:sz w:val="20"/>
        </w:rPr>
      </w:pPr>
    </w:p>
    <w:p w:rsidR="00911714" w:rsidRPr="008F5077" w:rsidRDefault="00911714" w:rsidP="00911714">
      <w:pPr>
        <w:pStyle w:val="Tijeloteksta"/>
        <w:jc w:val="left"/>
        <w:rPr>
          <w:sz w:val="20"/>
        </w:rPr>
      </w:pPr>
      <w:r w:rsidRPr="008F5077">
        <w:rPr>
          <w:sz w:val="20"/>
        </w:rPr>
        <w:t>KLASA:400-08/13-01/4</w:t>
      </w:r>
    </w:p>
    <w:p w:rsidR="00911714" w:rsidRPr="008F5077" w:rsidRDefault="00911714" w:rsidP="00911714">
      <w:pPr>
        <w:pStyle w:val="Tijeloteksta"/>
        <w:jc w:val="left"/>
        <w:rPr>
          <w:sz w:val="20"/>
        </w:rPr>
      </w:pPr>
      <w:r w:rsidRPr="008F5077">
        <w:rPr>
          <w:sz w:val="20"/>
        </w:rPr>
        <w:t>URBROJ:2110/02-01-13-2</w:t>
      </w:r>
    </w:p>
    <w:p w:rsidR="00911714" w:rsidRPr="008F5077" w:rsidRDefault="00911714" w:rsidP="00911714">
      <w:pPr>
        <w:pStyle w:val="Tijeloteksta"/>
        <w:jc w:val="left"/>
        <w:rPr>
          <w:sz w:val="20"/>
        </w:rPr>
      </w:pPr>
      <w:r w:rsidRPr="008F5077">
        <w:rPr>
          <w:sz w:val="20"/>
        </w:rPr>
        <w:t xml:space="preserve">Ivanska, 30.12.2013.   </w:t>
      </w:r>
    </w:p>
    <w:p w:rsidR="00911714" w:rsidRPr="008F5077" w:rsidRDefault="00911714" w:rsidP="00911714">
      <w:pPr>
        <w:pStyle w:val="Tijeloteksta"/>
        <w:rPr>
          <w:sz w:val="20"/>
        </w:rPr>
      </w:pPr>
      <w:r w:rsidRPr="008F5077">
        <w:rPr>
          <w:sz w:val="20"/>
        </w:rPr>
        <w:t xml:space="preserve">                                                                                                                          </w:t>
      </w:r>
    </w:p>
    <w:p w:rsidR="00911714" w:rsidRPr="00070C92" w:rsidRDefault="00911714" w:rsidP="00070C92">
      <w:pPr>
        <w:pStyle w:val="Tijeloteksta"/>
        <w:rPr>
          <w:sz w:val="20"/>
        </w:rPr>
      </w:pPr>
      <w:r w:rsidRPr="008F5077">
        <w:rPr>
          <w:sz w:val="20"/>
        </w:rPr>
        <w:t>PREDSJEDNICA:</w:t>
      </w:r>
      <w:bookmarkStart w:id="0" w:name="_GoBack"/>
      <w:bookmarkEnd w:id="0"/>
      <w:r w:rsidRPr="008F5077">
        <w:rPr>
          <w:sz w:val="20"/>
        </w:rPr>
        <w:t xml:space="preserve">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</w:t>
      </w:r>
      <w:r w:rsidRPr="008F5077">
        <w:rPr>
          <w:sz w:val="20"/>
        </w:rPr>
        <w:t xml:space="preserve">   Ivana </w:t>
      </w:r>
      <w:proofErr w:type="spellStart"/>
      <w:r w:rsidRPr="008F5077">
        <w:rPr>
          <w:sz w:val="20"/>
        </w:rPr>
        <w:t>Peršić</w:t>
      </w:r>
      <w:proofErr w:type="spellEnd"/>
      <w:r>
        <w:rPr>
          <w:sz w:val="20"/>
        </w:rPr>
        <w:t xml:space="preserve"> v.r.</w:t>
      </w:r>
    </w:p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14"/>
    <w:rsid w:val="00070C92"/>
    <w:rsid w:val="00911714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0325"/>
  <w15:chartTrackingRefBased/>
  <w15:docId w15:val="{A638AD02-7B99-40EE-8E64-166CE63E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11714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11714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911714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911714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2018-01-29T12:23:00Z</dcterms:created>
  <dcterms:modified xsi:type="dcterms:W3CDTF">2018-02-01T13:01:00Z</dcterms:modified>
</cp:coreProperties>
</file>