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BE" w:rsidRPr="00DD53DB" w:rsidRDefault="009637BE" w:rsidP="009637BE">
      <w:pPr>
        <w:ind w:firstLine="708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 xml:space="preserve">Na temelju članka </w:t>
      </w:r>
      <w:smartTag w:uri="urn:schemas-microsoft-com:office:smarttags" w:element="metricconverter">
        <w:smartTagPr>
          <w:attr w:name="ProductID" w:val="4. st"/>
        </w:smartTagPr>
        <w:r w:rsidRPr="00DD53DB">
          <w:rPr>
            <w:rFonts w:ascii="Arial" w:hAnsi="Arial" w:cs="Arial"/>
            <w:sz w:val="20"/>
            <w:szCs w:val="20"/>
          </w:rPr>
          <w:t>4. st</w:t>
        </w:r>
      </w:smartTag>
      <w:r w:rsidRPr="00DD53DB">
        <w:rPr>
          <w:rFonts w:ascii="Arial" w:hAnsi="Arial" w:cs="Arial"/>
          <w:sz w:val="20"/>
          <w:szCs w:val="20"/>
        </w:rPr>
        <w:t xml:space="preserve">. 1., članka 11. i 15. Zakona o komunalnom gospodarstvu (Narodne novine» broj: 26/03, 82/04, 110/04, 178/04, 38/09, 79/09, 153/09, 49/11, 84/11 i 90/11, 144/12 i 94/13) i članka 32. Statuta Općine Ivanska («Službeni vjesnik» br. 01/13) Općinsko vijeće Općine Ivanska na svojoj 3. sjednici  održanoj dana 30. prosinca  2013. godine donosi </w:t>
      </w:r>
    </w:p>
    <w:p w:rsidR="009637BE" w:rsidRPr="00DD53DB" w:rsidRDefault="009637BE" w:rsidP="009637BE">
      <w:pPr>
        <w:rPr>
          <w:rFonts w:ascii="Arial" w:hAnsi="Arial" w:cs="Arial"/>
          <w:sz w:val="20"/>
          <w:szCs w:val="20"/>
        </w:rPr>
      </w:pPr>
    </w:p>
    <w:p w:rsidR="009637BE" w:rsidRPr="00DD53DB" w:rsidRDefault="009637BE" w:rsidP="009637BE">
      <w:pPr>
        <w:jc w:val="both"/>
        <w:rPr>
          <w:rFonts w:ascii="Arial" w:hAnsi="Arial" w:cs="Arial"/>
          <w:sz w:val="20"/>
          <w:szCs w:val="20"/>
        </w:rPr>
      </w:pPr>
    </w:p>
    <w:p w:rsidR="009637BE" w:rsidRPr="00DD53DB" w:rsidRDefault="009637BE" w:rsidP="009637B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O D L U K U</w:t>
      </w:r>
    </w:p>
    <w:p w:rsidR="009637BE" w:rsidRPr="00DD53DB" w:rsidRDefault="009637BE" w:rsidP="009637B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 xml:space="preserve"> izmjeni i dopuni  Odluke </w:t>
      </w:r>
    </w:p>
    <w:p w:rsidR="009637BE" w:rsidRPr="00DD53DB" w:rsidRDefault="009637BE" w:rsidP="009637B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o komunalnim djelatnostima na području Općine Ivanska</w:t>
      </w:r>
    </w:p>
    <w:p w:rsidR="009637BE" w:rsidRPr="00DD53DB" w:rsidRDefault="009637BE" w:rsidP="009637BE">
      <w:pPr>
        <w:jc w:val="both"/>
        <w:rPr>
          <w:rFonts w:ascii="Arial" w:hAnsi="Arial" w:cs="Arial"/>
          <w:sz w:val="20"/>
          <w:szCs w:val="20"/>
        </w:rPr>
      </w:pPr>
    </w:p>
    <w:p w:rsidR="009637BE" w:rsidRPr="00DD53DB" w:rsidRDefault="009637BE" w:rsidP="009637BE">
      <w:pPr>
        <w:jc w:val="both"/>
        <w:rPr>
          <w:rFonts w:ascii="Arial" w:hAnsi="Arial" w:cs="Arial"/>
          <w:sz w:val="20"/>
          <w:szCs w:val="20"/>
        </w:rPr>
      </w:pPr>
    </w:p>
    <w:p w:rsidR="009637BE" w:rsidRPr="00DD53DB" w:rsidRDefault="009637BE" w:rsidP="009637B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Članak 1.</w:t>
      </w:r>
    </w:p>
    <w:p w:rsidR="009637BE" w:rsidRPr="00DD53DB" w:rsidRDefault="009637BE" w:rsidP="009637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U Odluci o komunalnim djelatnosti (Službeni vjesnik, br.04/12)  članak 3.  stavak 1.  mijenja se i glasi:.</w:t>
      </w:r>
    </w:p>
    <w:p w:rsidR="009637BE" w:rsidRPr="00DD53DB" w:rsidRDefault="009637BE" w:rsidP="009637BE">
      <w:pPr>
        <w:rPr>
          <w:rFonts w:ascii="Arial" w:hAnsi="Arial" w:cs="Arial"/>
          <w:sz w:val="20"/>
          <w:szCs w:val="20"/>
        </w:rPr>
      </w:pPr>
    </w:p>
    <w:p w:rsidR="009637BE" w:rsidRPr="00DD53DB" w:rsidRDefault="009637BE" w:rsidP="009637BE">
      <w:pPr>
        <w:pStyle w:val="Uvuenotijeloteksta"/>
        <w:jc w:val="left"/>
        <w:rPr>
          <w:rFonts w:ascii="Arial" w:hAnsi="Arial" w:cs="Arial"/>
          <w:bCs/>
          <w:iCs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 xml:space="preserve">Komunalne djelatnosti iz članka 2. stavka 1. točka 2 – 6, 7, 11, 12, 13, 16 i 17, povjeravaju se trgovačkom društvu  IVANKOM J.D.O.O </w:t>
      </w:r>
      <w:r w:rsidRPr="00DD53DB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DD53DB">
        <w:rPr>
          <w:rFonts w:ascii="Arial" w:hAnsi="Arial" w:cs="Arial"/>
          <w:bCs/>
          <w:iCs/>
          <w:sz w:val="20"/>
          <w:szCs w:val="20"/>
        </w:rPr>
        <w:t>S.Kolara</w:t>
      </w:r>
      <w:proofErr w:type="spellEnd"/>
      <w:r w:rsidRPr="00DD53DB">
        <w:rPr>
          <w:rFonts w:ascii="Arial" w:hAnsi="Arial" w:cs="Arial"/>
          <w:bCs/>
          <w:iCs/>
          <w:sz w:val="20"/>
          <w:szCs w:val="20"/>
        </w:rPr>
        <w:t xml:space="preserve"> 1, Ivanska.</w:t>
      </w:r>
    </w:p>
    <w:p w:rsidR="009637BE" w:rsidRPr="00DD53DB" w:rsidRDefault="009637BE" w:rsidP="009637BE">
      <w:pPr>
        <w:pStyle w:val="Uvuenotijeloteksta"/>
        <w:jc w:val="left"/>
        <w:rPr>
          <w:rFonts w:ascii="Arial" w:hAnsi="Arial" w:cs="Arial"/>
          <w:bCs/>
          <w:iCs/>
          <w:sz w:val="20"/>
          <w:szCs w:val="20"/>
        </w:rPr>
      </w:pPr>
    </w:p>
    <w:p w:rsidR="009637BE" w:rsidRPr="00DD53DB" w:rsidRDefault="009637BE" w:rsidP="009637BE">
      <w:pPr>
        <w:pStyle w:val="Uvuenotijeloteksta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637BE" w:rsidRPr="00DD53DB" w:rsidRDefault="009637BE" w:rsidP="009637B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 xml:space="preserve">Članak 2. </w:t>
      </w:r>
    </w:p>
    <w:p w:rsidR="009637BE" w:rsidRPr="00DD53DB" w:rsidRDefault="009637BE" w:rsidP="009637BE">
      <w:pPr>
        <w:ind w:firstLine="708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Ostali članci Odluke o komunalnim djelatnostima ostaju nepromijenjeni.</w:t>
      </w:r>
    </w:p>
    <w:p w:rsidR="009637BE" w:rsidRPr="00DD53DB" w:rsidRDefault="009637BE" w:rsidP="009637BE">
      <w:pPr>
        <w:jc w:val="center"/>
        <w:rPr>
          <w:rFonts w:ascii="Arial" w:hAnsi="Arial" w:cs="Arial"/>
          <w:b/>
          <w:sz w:val="20"/>
          <w:szCs w:val="20"/>
        </w:rPr>
      </w:pPr>
    </w:p>
    <w:p w:rsidR="009637BE" w:rsidRPr="00DD53DB" w:rsidRDefault="009637BE" w:rsidP="009637B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Članak 3.</w:t>
      </w:r>
    </w:p>
    <w:p w:rsidR="009637BE" w:rsidRPr="00DD53DB" w:rsidRDefault="009637BE" w:rsidP="009637BE">
      <w:pPr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ab/>
      </w:r>
      <w:r w:rsidRPr="00DD53DB">
        <w:rPr>
          <w:rFonts w:ascii="Arial" w:hAnsi="Arial" w:cs="Arial"/>
          <w:sz w:val="20"/>
          <w:szCs w:val="20"/>
        </w:rPr>
        <w:t>Ova Odluka stupa na snagu osmog dana od dana objave u Službenom vjesniku Općine Ivanska</w:t>
      </w:r>
      <w:r w:rsidRPr="00DD53DB">
        <w:rPr>
          <w:rFonts w:ascii="Arial" w:hAnsi="Arial" w:cs="Arial"/>
          <w:b/>
          <w:sz w:val="20"/>
          <w:szCs w:val="20"/>
        </w:rPr>
        <w:t xml:space="preserve">. </w:t>
      </w:r>
    </w:p>
    <w:p w:rsidR="009637BE" w:rsidRPr="00DD53DB" w:rsidRDefault="009637BE" w:rsidP="009637BE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9637BE" w:rsidRPr="00DD53DB" w:rsidRDefault="009637BE" w:rsidP="009637BE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BJELOVARSKO-BILOGORSKA ŽUPANIJA</w:t>
      </w:r>
    </w:p>
    <w:p w:rsidR="009637BE" w:rsidRPr="00DD53DB" w:rsidRDefault="009637BE" w:rsidP="009637BE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OPĆINA IVANSKA</w:t>
      </w:r>
    </w:p>
    <w:p w:rsidR="009637BE" w:rsidRPr="00DD53DB" w:rsidRDefault="009637BE" w:rsidP="009637BE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OPĆINSKO VIJEĆE</w:t>
      </w:r>
    </w:p>
    <w:p w:rsidR="009637BE" w:rsidRPr="00DD53DB" w:rsidRDefault="009637BE" w:rsidP="009637BE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9637BE" w:rsidRPr="00DD53DB" w:rsidRDefault="009637BE" w:rsidP="009637BE">
      <w:pPr>
        <w:ind w:firstLine="180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Klasa:363-01/13-01/29</w:t>
      </w:r>
    </w:p>
    <w:p w:rsidR="009637BE" w:rsidRPr="00DD53DB" w:rsidRDefault="009637BE" w:rsidP="009637BE">
      <w:pPr>
        <w:ind w:firstLine="180"/>
        <w:rPr>
          <w:rFonts w:ascii="Arial" w:hAnsi="Arial" w:cs="Arial"/>
          <w:sz w:val="20"/>
          <w:szCs w:val="20"/>
        </w:rPr>
      </w:pPr>
      <w:proofErr w:type="spellStart"/>
      <w:r w:rsidRPr="00DD53DB">
        <w:rPr>
          <w:rFonts w:ascii="Arial" w:hAnsi="Arial" w:cs="Arial"/>
          <w:sz w:val="20"/>
          <w:szCs w:val="20"/>
        </w:rPr>
        <w:t>Urbroj</w:t>
      </w:r>
      <w:proofErr w:type="spellEnd"/>
      <w:r w:rsidRPr="00DD53DB">
        <w:rPr>
          <w:rFonts w:ascii="Arial" w:hAnsi="Arial" w:cs="Arial"/>
          <w:sz w:val="20"/>
          <w:szCs w:val="20"/>
        </w:rPr>
        <w:t>: 2110/02-01-13-1</w:t>
      </w:r>
    </w:p>
    <w:p w:rsidR="009637BE" w:rsidRPr="00DD53DB" w:rsidRDefault="009637BE" w:rsidP="009637BE">
      <w:pPr>
        <w:ind w:firstLine="180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Ivanska,30.12.2013.</w:t>
      </w:r>
    </w:p>
    <w:p w:rsidR="009637BE" w:rsidRPr="00DD53DB" w:rsidRDefault="009637BE" w:rsidP="00712638">
      <w:pPr>
        <w:ind w:firstLine="180"/>
        <w:jc w:val="right"/>
        <w:rPr>
          <w:rFonts w:ascii="Arial" w:hAnsi="Arial" w:cs="Arial"/>
          <w:sz w:val="20"/>
          <w:szCs w:val="20"/>
        </w:rPr>
      </w:pPr>
    </w:p>
    <w:p w:rsidR="009637BE" w:rsidRDefault="009637BE" w:rsidP="00712638">
      <w:pPr>
        <w:ind w:firstLine="180"/>
        <w:jc w:val="right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PREDSJEDNICA:</w:t>
      </w:r>
      <w:bookmarkStart w:id="0" w:name="_GoBack"/>
      <w:bookmarkEnd w:id="0"/>
      <w:r w:rsidRPr="00DD53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DD53DB">
        <w:rPr>
          <w:rFonts w:ascii="Arial" w:hAnsi="Arial" w:cs="Arial"/>
          <w:sz w:val="20"/>
          <w:szCs w:val="20"/>
        </w:rPr>
        <w:t xml:space="preserve">     Ivana </w:t>
      </w:r>
      <w:proofErr w:type="spellStart"/>
      <w:r w:rsidRPr="00DD53DB">
        <w:rPr>
          <w:rFonts w:ascii="Arial" w:hAnsi="Arial" w:cs="Arial"/>
          <w:sz w:val="20"/>
          <w:szCs w:val="20"/>
        </w:rPr>
        <w:t>Peršić</w:t>
      </w:r>
      <w:proofErr w:type="spellEnd"/>
      <w:r>
        <w:rPr>
          <w:rFonts w:ascii="Arial" w:hAnsi="Arial" w:cs="Arial"/>
          <w:sz w:val="20"/>
          <w:szCs w:val="20"/>
        </w:rPr>
        <w:t xml:space="preserve"> v.r.</w:t>
      </w:r>
    </w:p>
    <w:p w:rsidR="00F067C6" w:rsidRDefault="00F067C6" w:rsidP="00712638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727D"/>
    <w:multiLevelType w:val="hybridMultilevel"/>
    <w:tmpl w:val="BA363444"/>
    <w:lvl w:ilvl="0" w:tplc="550C3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BE"/>
    <w:rsid w:val="00712638"/>
    <w:rsid w:val="009637B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E9993"/>
  <w15:chartTrackingRefBased/>
  <w15:docId w15:val="{EF950B71-31F7-4186-8196-CD3C0A1F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637BE"/>
    <w:pPr>
      <w:ind w:firstLine="720"/>
      <w:jc w:val="both"/>
    </w:pPr>
    <w:rPr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9637BE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2018-01-29T12:37:00Z</dcterms:created>
  <dcterms:modified xsi:type="dcterms:W3CDTF">2018-02-01T13:01:00Z</dcterms:modified>
</cp:coreProperties>
</file>