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BE" w:rsidRPr="002443BB" w:rsidRDefault="000B49BE" w:rsidP="000B49B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Na temelju članka 32. Statuta Općine Ivanska (Službeni vjesnik, br.01/13),  i članka  1. Odluke o osnivanju radnih tijela Općinskog vijeća Općine Ivanska (Službeni vjesnik, br.01/09 i 10/13) , Općinskog vijeće općine Ivanska na svojoj 3. radnoj sjednici održanoj 30.  prosinca  2013. godine  donijelo je  </w:t>
      </w:r>
    </w:p>
    <w:p w:rsidR="000B49BE" w:rsidRPr="002443BB" w:rsidRDefault="000B49BE" w:rsidP="000B49BE">
      <w:pPr>
        <w:pStyle w:val="Naslov1"/>
        <w:rPr>
          <w:sz w:val="20"/>
        </w:rPr>
      </w:pPr>
    </w:p>
    <w:p w:rsidR="000B49BE" w:rsidRPr="002443BB" w:rsidRDefault="000B49BE" w:rsidP="000B49BE">
      <w:pPr>
        <w:pStyle w:val="Naslov1"/>
        <w:jc w:val="center"/>
        <w:rPr>
          <w:sz w:val="20"/>
        </w:rPr>
      </w:pPr>
      <w:r w:rsidRPr="002443BB">
        <w:rPr>
          <w:sz w:val="20"/>
        </w:rPr>
        <w:t>O D L U K U</w:t>
      </w:r>
    </w:p>
    <w:p w:rsidR="000B49BE" w:rsidRPr="002443BB" w:rsidRDefault="000B49BE" w:rsidP="000B49BE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o imenovanju Odbora za priznanja   </w:t>
      </w:r>
    </w:p>
    <w:p w:rsidR="000B49BE" w:rsidRPr="002443BB" w:rsidRDefault="000B49BE" w:rsidP="000B49BE">
      <w:pPr>
        <w:jc w:val="center"/>
        <w:rPr>
          <w:rFonts w:ascii="Arial" w:hAnsi="Arial" w:cs="Arial"/>
          <w:sz w:val="20"/>
          <w:szCs w:val="20"/>
        </w:rPr>
      </w:pPr>
    </w:p>
    <w:p w:rsidR="000B49BE" w:rsidRPr="002443BB" w:rsidRDefault="000B49BE" w:rsidP="000B49BE">
      <w:pPr>
        <w:jc w:val="center"/>
        <w:rPr>
          <w:rFonts w:ascii="Arial" w:hAnsi="Arial" w:cs="Arial"/>
          <w:sz w:val="20"/>
          <w:szCs w:val="20"/>
        </w:rPr>
      </w:pPr>
    </w:p>
    <w:p w:rsidR="000B49BE" w:rsidRPr="002443BB" w:rsidRDefault="000B49BE" w:rsidP="000B49BE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Članak 1.</w:t>
      </w:r>
    </w:p>
    <w:p w:rsidR="000B49BE" w:rsidRPr="002443BB" w:rsidRDefault="000B49BE" w:rsidP="000B49BE">
      <w:pPr>
        <w:ind w:firstLine="36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 U Odbor za priznanja , Općinsko vijeće Općine Ivanska   imenuje :</w:t>
      </w:r>
    </w:p>
    <w:p w:rsidR="000B49BE" w:rsidRPr="002443BB" w:rsidRDefault="000B49BE" w:rsidP="000B49BE">
      <w:pPr>
        <w:ind w:firstLine="360"/>
        <w:rPr>
          <w:rFonts w:ascii="Arial" w:hAnsi="Arial" w:cs="Arial"/>
          <w:sz w:val="20"/>
          <w:szCs w:val="20"/>
        </w:rPr>
      </w:pPr>
    </w:p>
    <w:p w:rsidR="000B49BE" w:rsidRPr="002443BB" w:rsidRDefault="000B49BE" w:rsidP="000B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Milenko </w:t>
      </w:r>
      <w:proofErr w:type="spellStart"/>
      <w:r w:rsidRPr="002443BB">
        <w:rPr>
          <w:rFonts w:ascii="Arial" w:hAnsi="Arial" w:cs="Arial"/>
          <w:sz w:val="20"/>
          <w:szCs w:val="20"/>
        </w:rPr>
        <w:t>Orober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, predsjednik  </w:t>
      </w:r>
    </w:p>
    <w:p w:rsidR="000B49BE" w:rsidRPr="002443BB" w:rsidRDefault="000B49BE" w:rsidP="000B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Žarko </w:t>
      </w:r>
      <w:proofErr w:type="spellStart"/>
      <w:r w:rsidRPr="002443BB">
        <w:rPr>
          <w:rFonts w:ascii="Arial" w:hAnsi="Arial" w:cs="Arial"/>
          <w:sz w:val="20"/>
          <w:szCs w:val="20"/>
        </w:rPr>
        <w:t>Vugrić</w:t>
      </w:r>
      <w:proofErr w:type="spellEnd"/>
      <w:r w:rsidRPr="002443BB">
        <w:rPr>
          <w:rFonts w:ascii="Arial" w:hAnsi="Arial" w:cs="Arial"/>
          <w:sz w:val="20"/>
          <w:szCs w:val="20"/>
        </w:rPr>
        <w:t>, član</w:t>
      </w:r>
    </w:p>
    <w:p w:rsidR="000B49BE" w:rsidRPr="002443BB" w:rsidRDefault="000B49BE" w:rsidP="000B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Josip </w:t>
      </w:r>
      <w:proofErr w:type="spellStart"/>
      <w:r w:rsidRPr="002443BB">
        <w:rPr>
          <w:rFonts w:ascii="Arial" w:hAnsi="Arial" w:cs="Arial"/>
          <w:sz w:val="20"/>
          <w:szCs w:val="20"/>
        </w:rPr>
        <w:t>Šuflaj</w:t>
      </w:r>
      <w:proofErr w:type="spellEnd"/>
      <w:r w:rsidRPr="002443BB">
        <w:rPr>
          <w:rFonts w:ascii="Arial" w:hAnsi="Arial" w:cs="Arial"/>
          <w:sz w:val="20"/>
          <w:szCs w:val="20"/>
        </w:rPr>
        <w:t>, član</w:t>
      </w:r>
    </w:p>
    <w:p w:rsidR="000B49BE" w:rsidRPr="002443BB" w:rsidRDefault="000B49BE" w:rsidP="000B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Patrik </w:t>
      </w:r>
      <w:proofErr w:type="spellStart"/>
      <w:r w:rsidRPr="002443BB">
        <w:rPr>
          <w:rFonts w:ascii="Arial" w:hAnsi="Arial" w:cs="Arial"/>
          <w:sz w:val="20"/>
          <w:szCs w:val="20"/>
        </w:rPr>
        <w:t>Završki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 , član</w:t>
      </w:r>
    </w:p>
    <w:p w:rsidR="000B49BE" w:rsidRPr="002443BB" w:rsidRDefault="000B49BE" w:rsidP="000B49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Mario </w:t>
      </w:r>
      <w:proofErr w:type="spellStart"/>
      <w:r w:rsidRPr="002443BB">
        <w:rPr>
          <w:rFonts w:ascii="Arial" w:hAnsi="Arial" w:cs="Arial"/>
          <w:sz w:val="20"/>
          <w:szCs w:val="20"/>
        </w:rPr>
        <w:t>Vosmek</w:t>
      </w:r>
      <w:proofErr w:type="spellEnd"/>
      <w:r w:rsidRPr="002443BB">
        <w:rPr>
          <w:rFonts w:ascii="Arial" w:hAnsi="Arial" w:cs="Arial"/>
          <w:sz w:val="20"/>
          <w:szCs w:val="20"/>
        </w:rPr>
        <w:t>, član</w:t>
      </w:r>
    </w:p>
    <w:p w:rsidR="000B49BE" w:rsidRPr="002443BB" w:rsidRDefault="000B49BE" w:rsidP="000B49BE">
      <w:pPr>
        <w:rPr>
          <w:rFonts w:ascii="Arial" w:hAnsi="Arial" w:cs="Arial"/>
          <w:sz w:val="20"/>
          <w:szCs w:val="20"/>
        </w:rPr>
      </w:pPr>
    </w:p>
    <w:p w:rsidR="000B49BE" w:rsidRPr="002443BB" w:rsidRDefault="000B49BE" w:rsidP="000B49BE">
      <w:pPr>
        <w:pStyle w:val="Tijeloteksta"/>
        <w:jc w:val="both"/>
        <w:rPr>
          <w:sz w:val="20"/>
        </w:rPr>
      </w:pPr>
    </w:p>
    <w:p w:rsidR="000B49BE" w:rsidRPr="002443BB" w:rsidRDefault="000B49BE" w:rsidP="000B49BE">
      <w:pPr>
        <w:pStyle w:val="Tijeloteksta"/>
        <w:jc w:val="center"/>
        <w:rPr>
          <w:bCs/>
          <w:sz w:val="20"/>
        </w:rPr>
      </w:pPr>
      <w:r w:rsidRPr="002443BB">
        <w:rPr>
          <w:bCs/>
          <w:sz w:val="20"/>
        </w:rPr>
        <w:t>Članak 2.</w:t>
      </w:r>
    </w:p>
    <w:p w:rsidR="000B49BE" w:rsidRPr="002443BB" w:rsidRDefault="000B49BE" w:rsidP="000B49BE">
      <w:pPr>
        <w:pStyle w:val="Tijeloteksta"/>
        <w:rPr>
          <w:sz w:val="20"/>
        </w:rPr>
      </w:pPr>
      <w:r w:rsidRPr="002443BB">
        <w:rPr>
          <w:sz w:val="20"/>
        </w:rPr>
        <w:tab/>
        <w:t xml:space="preserve">Ova Odluka stupa na snagu osmog dana od dana objave u  Službenom vjesniku  Općine Ivanska. </w:t>
      </w:r>
    </w:p>
    <w:p w:rsidR="000B49BE" w:rsidRPr="002443BB" w:rsidRDefault="000B49BE" w:rsidP="000B49BE">
      <w:pPr>
        <w:pStyle w:val="Tijeloteksta"/>
        <w:rPr>
          <w:sz w:val="20"/>
        </w:rPr>
      </w:pPr>
    </w:p>
    <w:p w:rsidR="000B49BE" w:rsidRPr="002443BB" w:rsidRDefault="000B49BE" w:rsidP="000B49BE">
      <w:pPr>
        <w:pStyle w:val="Tijeloteksta"/>
        <w:jc w:val="center"/>
        <w:rPr>
          <w:sz w:val="20"/>
        </w:rPr>
      </w:pPr>
      <w:r w:rsidRPr="002443BB">
        <w:rPr>
          <w:sz w:val="20"/>
        </w:rPr>
        <w:t>BJELOVARSKO-BILOGORSKA ŽUPANIJA</w:t>
      </w:r>
    </w:p>
    <w:p w:rsidR="000B49BE" w:rsidRPr="002443BB" w:rsidRDefault="000B49BE" w:rsidP="000B49BE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OPĆINA IVANSKA</w:t>
      </w:r>
    </w:p>
    <w:p w:rsidR="000B49BE" w:rsidRPr="002443BB" w:rsidRDefault="000B49BE" w:rsidP="000B49BE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OPĆINSKO VIJEĆE</w:t>
      </w:r>
    </w:p>
    <w:p w:rsidR="000B49BE" w:rsidRPr="002443BB" w:rsidRDefault="000B49BE" w:rsidP="000B49BE">
      <w:pPr>
        <w:pStyle w:val="Tijeloteksta"/>
        <w:jc w:val="center"/>
        <w:rPr>
          <w:sz w:val="20"/>
        </w:rPr>
      </w:pPr>
    </w:p>
    <w:p w:rsidR="000B49BE" w:rsidRPr="002443BB" w:rsidRDefault="000B49BE" w:rsidP="000B49BE">
      <w:pPr>
        <w:pStyle w:val="Tijeloteksta"/>
        <w:jc w:val="left"/>
        <w:rPr>
          <w:sz w:val="20"/>
        </w:rPr>
      </w:pPr>
      <w:r w:rsidRPr="002443BB">
        <w:rPr>
          <w:sz w:val="20"/>
        </w:rPr>
        <w:t>KLASA:011-01/13-01/27</w:t>
      </w:r>
    </w:p>
    <w:p w:rsidR="000B49BE" w:rsidRPr="002443BB" w:rsidRDefault="000B49BE" w:rsidP="000B49BE">
      <w:pPr>
        <w:pStyle w:val="Tijeloteksta"/>
        <w:jc w:val="left"/>
        <w:rPr>
          <w:sz w:val="20"/>
        </w:rPr>
      </w:pPr>
      <w:r w:rsidRPr="002443BB">
        <w:rPr>
          <w:sz w:val="20"/>
        </w:rPr>
        <w:t xml:space="preserve">URBROJ:2110/02-01-13-1 </w:t>
      </w:r>
    </w:p>
    <w:p w:rsidR="000B49BE" w:rsidRPr="002443BB" w:rsidRDefault="000B49BE" w:rsidP="000B49BE">
      <w:pPr>
        <w:pStyle w:val="Tijeloteksta"/>
        <w:jc w:val="left"/>
        <w:rPr>
          <w:sz w:val="20"/>
        </w:rPr>
      </w:pPr>
      <w:r w:rsidRPr="002443BB">
        <w:rPr>
          <w:sz w:val="20"/>
        </w:rPr>
        <w:t xml:space="preserve">Ivanska,30.12.2013.   </w:t>
      </w:r>
      <w:bookmarkStart w:id="0" w:name="_GoBack"/>
      <w:bookmarkEnd w:id="0"/>
    </w:p>
    <w:p w:rsidR="000B49BE" w:rsidRPr="002443BB" w:rsidRDefault="000B49BE" w:rsidP="000B49BE">
      <w:pPr>
        <w:pStyle w:val="Tijeloteksta"/>
        <w:rPr>
          <w:sz w:val="20"/>
        </w:rPr>
      </w:pPr>
      <w:r w:rsidRPr="002443BB">
        <w:rPr>
          <w:sz w:val="20"/>
        </w:rPr>
        <w:t xml:space="preserve">                                                                                                                          </w:t>
      </w:r>
    </w:p>
    <w:p w:rsidR="000B49BE" w:rsidRDefault="000B49BE" w:rsidP="00DA0AB4">
      <w:pPr>
        <w:pStyle w:val="Tijeloteksta"/>
        <w:rPr>
          <w:sz w:val="20"/>
        </w:rPr>
      </w:pPr>
      <w:r w:rsidRPr="002443BB">
        <w:rPr>
          <w:sz w:val="20"/>
        </w:rPr>
        <w:t xml:space="preserve">PREDSJEDNICA:     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2443BB">
        <w:rPr>
          <w:sz w:val="20"/>
        </w:rPr>
        <w:t xml:space="preserve">         Ivana </w:t>
      </w:r>
      <w:proofErr w:type="spellStart"/>
      <w:r w:rsidRPr="002443BB">
        <w:rPr>
          <w:sz w:val="20"/>
        </w:rPr>
        <w:t>Peršić</w:t>
      </w:r>
      <w:proofErr w:type="spellEnd"/>
      <w:r>
        <w:rPr>
          <w:sz w:val="20"/>
        </w:rPr>
        <w:t xml:space="preserve"> v.r. </w:t>
      </w:r>
    </w:p>
    <w:p w:rsidR="00F067C6" w:rsidRDefault="00F067C6" w:rsidP="00DA0AB4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69B"/>
    <w:multiLevelType w:val="hybridMultilevel"/>
    <w:tmpl w:val="1BAACAB8"/>
    <w:lvl w:ilvl="0" w:tplc="04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E"/>
    <w:rsid w:val="000B49BE"/>
    <w:rsid w:val="00DA0AB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1FC4"/>
  <w15:chartTrackingRefBased/>
  <w15:docId w15:val="{F792F5E2-34D4-4575-B006-4161AC42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49BE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49BE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0B49BE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0B49BE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2018-01-29T12:33:00Z</dcterms:created>
  <dcterms:modified xsi:type="dcterms:W3CDTF">2018-02-01T13:00:00Z</dcterms:modified>
</cp:coreProperties>
</file>