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1E" w:rsidRPr="00DD53DB" w:rsidRDefault="00187D1E" w:rsidP="00187D1E">
      <w:pPr>
        <w:ind w:right="-108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              Na temelju članka 35. Zakona o lokalnoj i područnoj (regionalnoj) samoupravi („Narodne novine“ 33/01, 60/01, 129/05, 109/07, 125/08, 36/09 i 150/11,144/12 i 19/13), članka 31. i 32. Zakona o komunalnom gospodarstvu («Narodne novine» broj: 26/03., 82/04, 110/04, 178/04. 38/09, 79/09, 153/09, 49/11, 84/11 i 90/11, 144/12 i 94/13).) i članka 32. Statuta Općine Ivanska (Službeni vjesnik br.01/13.) Općinsko vijeće Općine Ivanska na svojoj 3. sjednici održanoj  30.prosinca  2013. godine  donijelo je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               </w:t>
      </w:r>
    </w:p>
    <w:p w:rsidR="00187D1E" w:rsidRPr="00DD53DB" w:rsidRDefault="00187D1E" w:rsidP="00187D1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O D L U K U</w:t>
      </w:r>
    </w:p>
    <w:p w:rsidR="00187D1E" w:rsidRPr="00DD53DB" w:rsidRDefault="00187D1E" w:rsidP="00187D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o oslobođenju od plaćanja komunalnog doprinosa</w:t>
      </w:r>
    </w:p>
    <w:p w:rsidR="00187D1E" w:rsidRPr="00DD53DB" w:rsidRDefault="00187D1E" w:rsidP="00187D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 xml:space="preserve"> za gradnju  gospodarskih  građevina </w:t>
      </w:r>
    </w:p>
    <w:p w:rsidR="00187D1E" w:rsidRPr="00DD53DB" w:rsidRDefault="00187D1E" w:rsidP="00187D1E">
      <w:pPr>
        <w:jc w:val="center"/>
        <w:rPr>
          <w:rFonts w:ascii="Arial" w:hAnsi="Arial" w:cs="Arial"/>
          <w:b/>
          <w:sz w:val="20"/>
          <w:szCs w:val="20"/>
        </w:rPr>
      </w:pPr>
    </w:p>
    <w:p w:rsidR="00187D1E" w:rsidRPr="00DD53DB" w:rsidRDefault="00187D1E" w:rsidP="00187D1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Članak 1.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ab/>
        <w:t>Ovom Odlukom o   oslobođenju od plaćanja komunalnog doprinosa za gradnju  gospodarskih objekta  oslobađaju se  od plaćanja komunalnog doprinosa svi podnositelji zahtjeva  za gradnju novih gospodarskih građevina.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</w:p>
    <w:p w:rsidR="00187D1E" w:rsidRPr="00DD53DB" w:rsidRDefault="00187D1E" w:rsidP="00187D1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Članak 2.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ab/>
      </w:r>
      <w:r w:rsidRPr="00DD53DB">
        <w:rPr>
          <w:rFonts w:ascii="Arial" w:hAnsi="Arial" w:cs="Arial"/>
          <w:sz w:val="20"/>
          <w:szCs w:val="20"/>
        </w:rPr>
        <w:t>Na temelju članka 31. stavak 2. Zakona o komunalnom gospodarstvu („Narodne novine“ 26/03., 82/04, 110/04, 178/04. 38/09, 79/09, 153/09, 49/11, 84/11 i 90/11, 144/12 i 94/13 ) komunalni doprinos je prihod jedinice lokalne samouprave.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ab/>
        <w:t xml:space="preserve">Predstavničko tijelo jedinice lokalne i područne (regionalne) samouprave donosi odluku o komunalnom doprinosu, a sukladno odredbi članka 31. stavak 7. istog Zakona. </w:t>
      </w:r>
    </w:p>
    <w:p w:rsidR="00187D1E" w:rsidRPr="00DD53DB" w:rsidRDefault="00187D1E" w:rsidP="00187D1E">
      <w:pPr>
        <w:jc w:val="both"/>
        <w:rPr>
          <w:rFonts w:ascii="Arial" w:hAnsi="Arial" w:cs="Arial"/>
          <w:b/>
          <w:sz w:val="20"/>
          <w:szCs w:val="20"/>
        </w:rPr>
      </w:pPr>
    </w:p>
    <w:p w:rsidR="00187D1E" w:rsidRPr="00DD53DB" w:rsidRDefault="00187D1E" w:rsidP="00187D1E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Članak 3.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ab/>
        <w:t>Zadužuje se jedinstveni upravni odjel Općine Ivanska da donese pojedinačna rješenja o oslobođenju od plaćanja komunalnog doprinosa  za gradnju novih  gospodarskih objekata  sukladno članku 1. ove Odluke .</w:t>
      </w:r>
    </w:p>
    <w:p w:rsidR="00187D1E" w:rsidRPr="00DD53DB" w:rsidRDefault="00187D1E" w:rsidP="00187D1E">
      <w:pPr>
        <w:ind w:left="360" w:right="-141" w:hanging="360"/>
        <w:jc w:val="center"/>
        <w:rPr>
          <w:rFonts w:ascii="Arial" w:hAnsi="Arial" w:cs="Arial"/>
          <w:b/>
          <w:sz w:val="20"/>
          <w:szCs w:val="20"/>
        </w:rPr>
      </w:pPr>
    </w:p>
    <w:p w:rsidR="00187D1E" w:rsidRPr="00DD53DB" w:rsidRDefault="00187D1E" w:rsidP="00187D1E">
      <w:pPr>
        <w:ind w:left="360" w:right="-141" w:hanging="360"/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>Članak 4.</w:t>
      </w:r>
    </w:p>
    <w:p w:rsidR="00187D1E" w:rsidRPr="00DD53DB" w:rsidRDefault="00187D1E" w:rsidP="00187D1E">
      <w:pPr>
        <w:ind w:right="-141" w:hanging="360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ab/>
      </w:r>
      <w:r w:rsidRPr="00DD53DB">
        <w:rPr>
          <w:rFonts w:ascii="Arial" w:hAnsi="Arial" w:cs="Arial"/>
          <w:sz w:val="20"/>
          <w:szCs w:val="20"/>
        </w:rPr>
        <w:tab/>
        <w:t>Ova odluka    stupa na snagu  osmog dana od dana objave u  Službenom vjesniku  Općine Ivanska .</w:t>
      </w:r>
    </w:p>
    <w:p w:rsidR="00187D1E" w:rsidRPr="00DD53DB" w:rsidRDefault="00187D1E" w:rsidP="00187D1E">
      <w:pPr>
        <w:jc w:val="center"/>
        <w:rPr>
          <w:rFonts w:ascii="Arial" w:hAnsi="Arial" w:cs="Arial"/>
          <w:sz w:val="20"/>
          <w:szCs w:val="20"/>
        </w:rPr>
      </w:pPr>
    </w:p>
    <w:p w:rsidR="00187D1E" w:rsidRPr="00DD53DB" w:rsidRDefault="00187D1E" w:rsidP="00187D1E">
      <w:pPr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REPUBLIKA HRVATSKA</w:t>
      </w:r>
    </w:p>
    <w:p w:rsidR="00187D1E" w:rsidRPr="00DD53DB" w:rsidRDefault="00187D1E" w:rsidP="00187D1E">
      <w:pPr>
        <w:pStyle w:val="Naslov2"/>
        <w:numPr>
          <w:ilvl w:val="0"/>
          <w:numId w:val="0"/>
        </w:numPr>
        <w:ind w:left="283"/>
        <w:rPr>
          <w:rFonts w:ascii="Arial" w:hAnsi="Arial" w:cs="Arial"/>
          <w:b w:val="0"/>
          <w:sz w:val="20"/>
        </w:rPr>
      </w:pPr>
      <w:r w:rsidRPr="00DD53DB">
        <w:rPr>
          <w:rFonts w:ascii="Arial" w:hAnsi="Arial" w:cs="Arial"/>
          <w:b w:val="0"/>
          <w:sz w:val="20"/>
        </w:rPr>
        <w:t>BJELOVARSKO-BILOGORSKA ŽUPANIJA</w:t>
      </w:r>
    </w:p>
    <w:p w:rsidR="00187D1E" w:rsidRPr="00DD53DB" w:rsidRDefault="00187D1E" w:rsidP="00187D1E">
      <w:pPr>
        <w:pStyle w:val="Naslov5"/>
        <w:jc w:val="center"/>
        <w:rPr>
          <w:rFonts w:ascii="Arial" w:hAnsi="Arial" w:cs="Arial"/>
          <w:sz w:val="20"/>
        </w:rPr>
      </w:pPr>
      <w:r w:rsidRPr="00DD53DB">
        <w:rPr>
          <w:rFonts w:ascii="Arial" w:hAnsi="Arial" w:cs="Arial"/>
          <w:sz w:val="20"/>
        </w:rPr>
        <w:t>OPĆINA IVANSKA</w:t>
      </w:r>
    </w:p>
    <w:p w:rsidR="00187D1E" w:rsidRPr="00DD53DB" w:rsidRDefault="00187D1E" w:rsidP="00187D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D53DB">
        <w:rPr>
          <w:rFonts w:ascii="Arial" w:hAnsi="Arial" w:cs="Arial"/>
          <w:sz w:val="20"/>
          <w:szCs w:val="20"/>
        </w:rPr>
        <w:t>OPĆINSKO VIJEĆE</w:t>
      </w:r>
    </w:p>
    <w:p w:rsidR="00187D1E" w:rsidRPr="00DD53DB" w:rsidRDefault="00187D1E" w:rsidP="00187D1E">
      <w:pPr>
        <w:jc w:val="center"/>
        <w:rPr>
          <w:rFonts w:ascii="Arial" w:hAnsi="Arial" w:cs="Arial"/>
          <w:b/>
          <w:sz w:val="20"/>
          <w:szCs w:val="20"/>
        </w:rPr>
      </w:pP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KLASA: 363-01/13-01/30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URBROJ: 2110/02-01-13-1</w:t>
      </w:r>
    </w:p>
    <w:p w:rsidR="00187D1E" w:rsidRPr="00DD53DB" w:rsidRDefault="00187D1E" w:rsidP="00187D1E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Ivanska, 30.12. 2013.              </w:t>
      </w:r>
    </w:p>
    <w:p w:rsidR="00187D1E" w:rsidRDefault="00187D1E" w:rsidP="00187D1E">
      <w:pPr>
        <w:ind w:left="4500"/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D53D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REDSJEDNICA</w:t>
      </w:r>
      <w:r w:rsidRPr="00DD53DB">
        <w:rPr>
          <w:rFonts w:ascii="Arial" w:hAnsi="Arial" w:cs="Arial"/>
          <w:sz w:val="20"/>
          <w:szCs w:val="20"/>
        </w:rPr>
        <w:t>:</w:t>
      </w:r>
    </w:p>
    <w:p w:rsidR="00F067C6" w:rsidRDefault="00187D1E" w:rsidP="00187D1E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Ivana </w:t>
      </w:r>
      <w:proofErr w:type="spellStart"/>
      <w:r>
        <w:rPr>
          <w:rFonts w:ascii="Arial" w:hAnsi="Arial" w:cs="Arial"/>
          <w:sz w:val="20"/>
          <w:szCs w:val="20"/>
        </w:rPr>
        <w:t>Peršić</w:t>
      </w:r>
      <w:proofErr w:type="spellEnd"/>
      <w:r>
        <w:rPr>
          <w:rFonts w:ascii="Arial" w:hAnsi="Arial" w:cs="Arial"/>
          <w:sz w:val="20"/>
          <w:szCs w:val="20"/>
        </w:rPr>
        <w:t xml:space="preserve"> v.r.</w:t>
      </w:r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1E"/>
    <w:rsid w:val="00187D1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9E43-40A6-45FB-A375-6C60943F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187D1E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5">
    <w:name w:val="heading 5"/>
    <w:basedOn w:val="Normal"/>
    <w:next w:val="Normal"/>
    <w:link w:val="Naslov5Char"/>
    <w:uiPriority w:val="9"/>
    <w:qFormat/>
    <w:rsid w:val="00187D1E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Cs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87D1E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5Char">
    <w:name w:val="Naslov 5 Char"/>
    <w:basedOn w:val="Zadanifontodlomka"/>
    <w:link w:val="Naslov5"/>
    <w:uiPriority w:val="9"/>
    <w:rsid w:val="00187D1E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2018-01-29T12:39:00Z</dcterms:created>
  <dcterms:modified xsi:type="dcterms:W3CDTF">2018-01-29T12:39:00Z</dcterms:modified>
</cp:coreProperties>
</file>