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F4" w:rsidRPr="00D2121E" w:rsidRDefault="00DD33F4" w:rsidP="00DD33F4">
      <w:pPr>
        <w:pStyle w:val="Default"/>
        <w:ind w:firstLine="700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Na temelju članka 8. Zakona o ugostiteljskoj djelatnosti («Narodne novine», broj 138/06, 152/08, 43/09,88/10,50/12 i 80/13) i članka 32. Statuta Općine Ivanska (Službeni vjesnik, br.01/13) Općinsko vijeće Općine  Ivanska na svojoj  </w:t>
      </w:r>
      <w:r>
        <w:rPr>
          <w:rFonts w:ascii="Calibri" w:hAnsi="Calibri"/>
          <w:sz w:val="22"/>
          <w:szCs w:val="22"/>
        </w:rPr>
        <w:t>1.</w:t>
      </w:r>
      <w:r w:rsidRPr="00D2121E">
        <w:rPr>
          <w:rFonts w:ascii="Calibri" w:hAnsi="Calibri"/>
          <w:sz w:val="22"/>
          <w:szCs w:val="22"/>
        </w:rPr>
        <w:t xml:space="preserve"> sjednici održanoj </w:t>
      </w:r>
      <w:r>
        <w:rPr>
          <w:rFonts w:ascii="Calibri" w:hAnsi="Calibri"/>
          <w:sz w:val="22"/>
          <w:szCs w:val="22"/>
        </w:rPr>
        <w:t xml:space="preserve"> 04.11.</w:t>
      </w:r>
      <w:r w:rsidRPr="00D2121E">
        <w:rPr>
          <w:rFonts w:ascii="Calibri" w:hAnsi="Calibri"/>
          <w:sz w:val="22"/>
          <w:szCs w:val="22"/>
        </w:rPr>
        <w:t xml:space="preserve"> 2013. godine  donijelo je 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O D L U K U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o radnom vremenu u ugostiteljskoj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djelatnosti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I.  OPĆE ODREDBE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>Članak 1.</w:t>
      </w:r>
    </w:p>
    <w:p w:rsidR="00DD33F4" w:rsidRPr="00D2121E" w:rsidRDefault="00DD33F4" w:rsidP="00DD33F4">
      <w:pPr>
        <w:pStyle w:val="Default"/>
        <w:ind w:right="60"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Ovom Odlukom propisuje se: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raspored, početak i završetak radnog vremena u ugostiteljskoj djelatnosti na području Općine  Ivanska ,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kriteriji za drugačiji raspored, početak i završetak radnog vremena za pojedine objekte u kojima se pružaju ugostiteljske usluge (u nastavku teksta: ugostiteljski objekti), te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posebne prigode kada se može poslovati bez ograničenja radnog vremena.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uvjeti za određivanje prostora na kojima mogu biti ugostiteljski objekti u kiosku, kontejneru, nepokretnom vozilu i sličnim napravama. </w:t>
      </w:r>
    </w:p>
    <w:p w:rsidR="00DD33F4" w:rsidRPr="00D2121E" w:rsidRDefault="00DD33F4" w:rsidP="00DD33F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2. 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Ugostiteljska djelatnost obavlja se u objektu namijenjenom, uređenom i opremljenom za pružanje ugostiteljskih usluga, a koji može biti u: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građevini, odnosno zasebnom dijelu građevine (zgrada, kiosk, kontejner,  i sl.),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poslovnom prostoru u kojem se obavlja druga djelatnost,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nepokretnom vozilu i priključnom vozilu, željezničkom vagonu  kojim se obavlja prijevoz putnika, </w:t>
      </w:r>
    </w:p>
    <w:p w:rsidR="00DD33F4" w:rsidRPr="00D2121E" w:rsidRDefault="00DD33F4" w:rsidP="00DD33F4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šatoru, na klupi, kolicima i sličnim napravama opremljenim za pružanje ugostiteljskih usluga. 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3.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Ugostiteljski objekti s obzirom na vrstu ugostiteljskih usluga koje se u njima pružaju razvrstavaju se u skupine: </w:t>
      </w:r>
    </w:p>
    <w:p w:rsidR="00DD33F4" w:rsidRPr="00D2121E" w:rsidRDefault="00DD33F4" w:rsidP="00DD33F4">
      <w:pPr>
        <w:pStyle w:val="Default"/>
        <w:ind w:left="720" w:hanging="36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1. Hoteli, </w:t>
      </w:r>
    </w:p>
    <w:p w:rsidR="00DD33F4" w:rsidRPr="00D2121E" w:rsidRDefault="00DD33F4" w:rsidP="00DD33F4">
      <w:pPr>
        <w:pStyle w:val="Default"/>
        <w:ind w:left="720" w:hanging="36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2. Kampovi i druge vrste ugostiteljskih objekata za smještaj, </w:t>
      </w:r>
    </w:p>
    <w:p w:rsidR="00DD33F4" w:rsidRPr="00D2121E" w:rsidRDefault="00DD33F4" w:rsidP="00DD33F4">
      <w:pPr>
        <w:pStyle w:val="Default"/>
        <w:ind w:left="720" w:hanging="36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3. Restorani, </w:t>
      </w:r>
    </w:p>
    <w:p w:rsidR="00DD33F4" w:rsidRPr="00D2121E" w:rsidRDefault="00DD33F4" w:rsidP="00DD33F4">
      <w:pPr>
        <w:pStyle w:val="Default"/>
        <w:ind w:left="720" w:hanging="36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4. Barovi, </w:t>
      </w:r>
    </w:p>
    <w:p w:rsidR="00DD33F4" w:rsidRPr="00D2121E" w:rsidRDefault="00DD33F4" w:rsidP="00DD33F4">
      <w:pPr>
        <w:pStyle w:val="Default"/>
        <w:ind w:left="720" w:hanging="36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5. </w:t>
      </w:r>
      <w:proofErr w:type="spellStart"/>
      <w:r w:rsidRPr="00D2121E">
        <w:rPr>
          <w:rFonts w:ascii="Calibri" w:hAnsi="Calibri"/>
          <w:sz w:val="22"/>
          <w:szCs w:val="22"/>
        </w:rPr>
        <w:t>Catering</w:t>
      </w:r>
      <w:proofErr w:type="spellEnd"/>
      <w:r w:rsidRPr="00D2121E">
        <w:rPr>
          <w:rFonts w:ascii="Calibri" w:hAnsi="Calibri"/>
          <w:sz w:val="22"/>
          <w:szCs w:val="22"/>
        </w:rPr>
        <w:t xml:space="preserve"> objekti, </w:t>
      </w:r>
    </w:p>
    <w:p w:rsidR="00DD33F4" w:rsidRPr="00D2121E" w:rsidRDefault="00DD33F4" w:rsidP="00DD33F4">
      <w:pPr>
        <w:pStyle w:val="Default"/>
        <w:ind w:left="720" w:hanging="36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6. Objekti jednostavnih usluga. </w:t>
      </w:r>
    </w:p>
    <w:p w:rsidR="00DD33F4" w:rsidRPr="00D2121E" w:rsidRDefault="00DD33F4" w:rsidP="00DD33F4">
      <w:pPr>
        <w:pStyle w:val="Default"/>
        <w:ind w:left="720" w:hanging="360"/>
        <w:jc w:val="both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left="720" w:hanging="12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II.  RASPORED RADNOG VREMENA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4.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Ugostiteljski objekti mogu biti zatvoreni jedan dan u tjednu. </w:t>
      </w:r>
    </w:p>
    <w:p w:rsidR="00DD33F4" w:rsidRDefault="00DD33F4" w:rsidP="00DD33F4">
      <w:pPr>
        <w:pStyle w:val="Default"/>
        <w:ind w:firstLine="708"/>
        <w:jc w:val="both"/>
        <w:rPr>
          <w:rFonts w:ascii="Calibri" w:hAnsi="Calibri"/>
          <w:b/>
          <w:bCs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Unutar radnog vremena propisanog člancima ove Odluke, ugostitelji sami određuju raspored radnog vremena, ali su dužni raditi najmanje 7 sati dnevno. </w:t>
      </w:r>
    </w:p>
    <w:p w:rsidR="00DD33F4" w:rsidRDefault="00DD33F4" w:rsidP="00DD33F4">
      <w:pPr>
        <w:pStyle w:val="Default"/>
        <w:ind w:firstLine="708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8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III . POČETAK I ZAVRŠETAK RADNOG VREMENA </w:t>
      </w:r>
    </w:p>
    <w:p w:rsidR="00DD33F4" w:rsidRDefault="00DD33F4" w:rsidP="00DD33F4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5. </w:t>
      </w:r>
    </w:p>
    <w:p w:rsidR="00DD33F4" w:rsidRPr="00D2121E" w:rsidRDefault="00DD33F4" w:rsidP="00DD33F4">
      <w:pPr>
        <w:pStyle w:val="Default"/>
        <w:ind w:firstLine="700"/>
        <w:rPr>
          <w:rFonts w:ascii="Calibri" w:hAnsi="Calibri"/>
          <w:bCs/>
          <w:sz w:val="22"/>
          <w:szCs w:val="22"/>
        </w:rPr>
      </w:pPr>
      <w:r w:rsidRPr="00D2121E">
        <w:rPr>
          <w:rFonts w:ascii="Calibri" w:hAnsi="Calibri"/>
          <w:bCs/>
          <w:sz w:val="22"/>
          <w:szCs w:val="22"/>
        </w:rPr>
        <w:t xml:space="preserve">Ugostiteljski objekti posluju u radnom vremenu kako slijedi: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1. Ugostiteljski objekti iz skupine «Hoteli» i kampovi iz skupine «Kampovi i druge vrste ugostiteljskih objekata za smještaj» obvezno rade od 00,00 do 24,00 sata svaki dan.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lastRenderedPageBreak/>
        <w:t xml:space="preserve">2. Ugostiteljski objekti iz skupina «Barovi»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Kavana,disco</w:t>
      </w:r>
      <w:proofErr w:type="spellEnd"/>
      <w:r>
        <w:rPr>
          <w:rFonts w:ascii="Calibri" w:hAnsi="Calibri"/>
          <w:sz w:val="22"/>
          <w:szCs w:val="22"/>
        </w:rPr>
        <w:t xml:space="preserve"> klub, </w:t>
      </w:r>
      <w:proofErr w:type="spellStart"/>
      <w:r>
        <w:rPr>
          <w:rFonts w:ascii="Calibri" w:hAnsi="Calibri"/>
          <w:sz w:val="22"/>
          <w:szCs w:val="22"/>
        </w:rPr>
        <w:t>caffe</w:t>
      </w:r>
      <w:proofErr w:type="spellEnd"/>
      <w:r>
        <w:rPr>
          <w:rFonts w:ascii="Calibri" w:hAnsi="Calibri"/>
          <w:sz w:val="22"/>
          <w:szCs w:val="22"/>
        </w:rPr>
        <w:t xml:space="preserve"> bar, pivnica, </w:t>
      </w:r>
      <w:proofErr w:type="spellStart"/>
      <w:r>
        <w:rPr>
          <w:rFonts w:ascii="Calibri" w:hAnsi="Calibri"/>
          <w:sz w:val="22"/>
          <w:szCs w:val="22"/>
        </w:rPr>
        <w:t>buffet</w:t>
      </w:r>
      <w:proofErr w:type="spellEnd"/>
      <w:r>
        <w:rPr>
          <w:rFonts w:ascii="Calibri" w:hAnsi="Calibri"/>
          <w:sz w:val="22"/>
          <w:szCs w:val="22"/>
        </w:rPr>
        <w:t xml:space="preserve">, krčma, konoba, klet) </w:t>
      </w:r>
      <w:r w:rsidRPr="00D2121E">
        <w:rPr>
          <w:rFonts w:ascii="Calibri" w:hAnsi="Calibri"/>
          <w:sz w:val="22"/>
          <w:szCs w:val="22"/>
        </w:rPr>
        <w:t xml:space="preserve"> mogu početi raditi od </w:t>
      </w:r>
      <w:r>
        <w:rPr>
          <w:rFonts w:ascii="Calibri" w:hAnsi="Calibri"/>
          <w:sz w:val="22"/>
          <w:szCs w:val="22"/>
        </w:rPr>
        <w:t>6,00</w:t>
      </w:r>
      <w:r w:rsidRPr="00D2121E">
        <w:rPr>
          <w:rFonts w:ascii="Calibri" w:hAnsi="Calibri"/>
          <w:sz w:val="22"/>
          <w:szCs w:val="22"/>
        </w:rPr>
        <w:t xml:space="preserve"> sati i završiti u vremenu do </w:t>
      </w:r>
      <w:r>
        <w:rPr>
          <w:rFonts w:ascii="Calibri" w:hAnsi="Calibri"/>
          <w:sz w:val="22"/>
          <w:szCs w:val="22"/>
        </w:rPr>
        <w:t>24,00 sata, a u dane vikenda produženo  od 06,00-02,00 sata .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3 Ugostiteljski objekti iz skupine «Barovi» koji ispunjavaju uvjete za rad noću sukladno posebnim propisima, samo u zatvorenim prostorima, mogu početi raditi od </w:t>
      </w:r>
      <w:r>
        <w:rPr>
          <w:rFonts w:ascii="Calibri" w:hAnsi="Calibri"/>
          <w:sz w:val="22"/>
          <w:szCs w:val="22"/>
        </w:rPr>
        <w:t>21,00 sat</w:t>
      </w:r>
      <w:r w:rsidRPr="00D2121E">
        <w:rPr>
          <w:rFonts w:ascii="Calibri" w:hAnsi="Calibri"/>
          <w:sz w:val="22"/>
          <w:szCs w:val="22"/>
        </w:rPr>
        <w:t xml:space="preserve"> i završiti u vremenu do </w:t>
      </w:r>
      <w:r>
        <w:rPr>
          <w:rFonts w:ascii="Calibri" w:hAnsi="Calibri"/>
          <w:sz w:val="22"/>
          <w:szCs w:val="22"/>
        </w:rPr>
        <w:t xml:space="preserve">06,00 </w:t>
      </w:r>
      <w:r w:rsidRPr="00D2121E">
        <w:rPr>
          <w:rFonts w:ascii="Calibri" w:hAnsi="Calibri"/>
          <w:sz w:val="22"/>
          <w:szCs w:val="22"/>
        </w:rPr>
        <w:t xml:space="preserve"> sati.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D2121E">
        <w:rPr>
          <w:rFonts w:ascii="Calibri" w:hAnsi="Calibri"/>
          <w:sz w:val="22"/>
          <w:szCs w:val="22"/>
        </w:rPr>
        <w:t xml:space="preserve">. Ugostiteljski objekti iz skupine «Objekti jednostavnih usluga» mogu raditi od </w:t>
      </w:r>
      <w:r>
        <w:rPr>
          <w:rFonts w:ascii="Calibri" w:hAnsi="Calibri"/>
          <w:sz w:val="22"/>
          <w:szCs w:val="22"/>
        </w:rPr>
        <w:t>06,00</w:t>
      </w:r>
      <w:r w:rsidRPr="00D2121E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24,00</w:t>
      </w:r>
      <w:r w:rsidRPr="00D2121E">
        <w:rPr>
          <w:rFonts w:ascii="Calibri" w:hAnsi="Calibri"/>
          <w:sz w:val="22"/>
          <w:szCs w:val="22"/>
        </w:rPr>
        <w:t>sata.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</w:t>
      </w:r>
      <w:r w:rsidRPr="00D2121E">
        <w:rPr>
          <w:rFonts w:ascii="Calibri" w:hAnsi="Calibri"/>
          <w:sz w:val="22"/>
          <w:szCs w:val="22"/>
        </w:rPr>
        <w:t xml:space="preserve">. Ugostiteljski objekti u kiosku, nepokretnom vozilu i priključnom vozilu, šatoru, klupi, kolicima i sličnim napravama opremljenim za pružanje ugostiteljskih usluga mogu raditi od </w:t>
      </w:r>
      <w:r>
        <w:rPr>
          <w:rFonts w:ascii="Calibri" w:hAnsi="Calibri"/>
          <w:sz w:val="22"/>
          <w:szCs w:val="22"/>
        </w:rPr>
        <w:t>06,00</w:t>
      </w:r>
      <w:r w:rsidRPr="00D2121E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24,00</w:t>
      </w:r>
      <w:r w:rsidRPr="00D2121E">
        <w:rPr>
          <w:rFonts w:ascii="Calibri" w:hAnsi="Calibri"/>
          <w:sz w:val="22"/>
          <w:szCs w:val="22"/>
        </w:rPr>
        <w:t xml:space="preserve"> sata,  odnosno u vremenu manifestacije na čijem prostoru i u okviru koje se postavljaju i nalaze, a utvrđuje ga vlasnik prostora ili osoba koja upravlja prostorom.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>Članak 6.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Radno vrijeme na otvorenom prostoru (terase, tende i sl.) uz ugostiteljske objekte iz čl. 3. ove Odluke završava u 23,00 sata, a iznimno u periodu od 15. travnja  do 15. listopada završava u </w:t>
      </w:r>
      <w:r>
        <w:rPr>
          <w:rFonts w:ascii="Calibri" w:hAnsi="Calibri"/>
          <w:sz w:val="22"/>
          <w:szCs w:val="22"/>
        </w:rPr>
        <w:t>24,00</w:t>
      </w:r>
      <w:r w:rsidRPr="00D2121E">
        <w:rPr>
          <w:rFonts w:ascii="Calibri" w:hAnsi="Calibri"/>
          <w:sz w:val="22"/>
          <w:szCs w:val="22"/>
        </w:rPr>
        <w:t xml:space="preserve"> sata.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>Ugostiteljski objekti ne smiju izvoditi glazbu na otvorenom prostoru poslije 24,00 sata.</w:t>
      </w:r>
    </w:p>
    <w:p w:rsidR="00DD33F4" w:rsidRPr="00D2121E" w:rsidRDefault="00DD33F4" w:rsidP="00DD33F4">
      <w:pPr>
        <w:pStyle w:val="Default"/>
        <w:ind w:firstLine="700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IV.  SKRAĆANJE RADNOG VREMENA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7. </w:t>
      </w:r>
    </w:p>
    <w:p w:rsidR="00DD33F4" w:rsidRPr="00D2121E" w:rsidRDefault="00DD33F4" w:rsidP="00DD33F4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Načelnik Općine će po službenoj dužnosti pojedinim ugostiteljskim objektima iz stavka 1. ovog članka skratiti radno vrijeme do 2 (dva) sata kada je ispunjen jedan od slijedećih uvjeta: </w:t>
      </w:r>
    </w:p>
    <w:p w:rsidR="00DD33F4" w:rsidRPr="00D2121E" w:rsidRDefault="00DD33F4" w:rsidP="00DD33F4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ako je u proteklih 12 mjeseci gospodarski inspektor zabranio rad zbog nepridržavanja propisanog radnog vremena, </w:t>
      </w:r>
    </w:p>
    <w:p w:rsidR="00DD33F4" w:rsidRPr="00D2121E" w:rsidRDefault="00DD33F4" w:rsidP="00DD33F4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ako je u proteklih 12 mjeseci sanitarni inspektor zabranio rad zbog prekoračenja dopuštenih granica buke, </w:t>
      </w:r>
    </w:p>
    <w:p w:rsidR="00DD33F4" w:rsidRPr="00D2121E" w:rsidRDefault="00DD33F4" w:rsidP="00DD33F4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ako je u proteklih 12 mjeseci pravomoćno kažnjen od prekršajnog suda zbog nepridržavanja propisanog radnog vremena, zbog prekoračenja dopuštenih granica buke ili dvaput zbog remećenja javnog reda i mira u objektu, </w:t>
      </w:r>
    </w:p>
    <w:p w:rsidR="00DD33F4" w:rsidRPr="00D2121E" w:rsidRDefault="00DD33F4" w:rsidP="00DD33F4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nalaz buke sanitarnog inspektora ili izrađen od ovlaštenog subjekta o prekoračenju dopuštenih granica buke prema Zakonu o zaštiti od buke, </w:t>
      </w:r>
    </w:p>
    <w:p w:rsidR="00DD33F4" w:rsidRDefault="00DD33F4" w:rsidP="00DD33F4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izvješće Policijske postaje  Čazma  o uredovanju u objektu u proteklih 12 mjeseci zbog nepridržavanja propisanog radnog vremena ili dvaput zbog remećenja javnog reda i mira u objektu, </w:t>
      </w:r>
    </w:p>
    <w:p w:rsidR="00DD33F4" w:rsidRPr="00D2121E" w:rsidRDefault="00DD33F4" w:rsidP="00DD33F4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ako je u proteklih 12 mjeseci bilo učestalih pritužbi najmanje 3 vlasnika/stanara različitih stanova na rad ugostiteljskog objekta, koji stanuju u zgradi u kojoj je smješten objekt, u zgradi koja neposredno graniči s objektom ili u zgradi koja se nalazi nasuprot objektu. </w:t>
      </w:r>
    </w:p>
    <w:p w:rsidR="00DD33F4" w:rsidRPr="00D2121E" w:rsidRDefault="00DD33F4" w:rsidP="00DD33F4">
      <w:pPr>
        <w:pStyle w:val="Default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 </w:t>
      </w:r>
    </w:p>
    <w:p w:rsidR="00DD33F4" w:rsidRPr="00D2121E" w:rsidRDefault="00DD33F4" w:rsidP="00DD33F4">
      <w:pPr>
        <w:pStyle w:val="Default"/>
        <w:ind w:left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>Skraćenje radnog vremena može se odrediti kalendarski ili do ispunjenja uvjeta.</w:t>
      </w:r>
    </w:p>
    <w:p w:rsidR="00DD33F4" w:rsidRPr="00D2121E" w:rsidRDefault="00DD33F4" w:rsidP="00DD33F4">
      <w:pPr>
        <w:pStyle w:val="Default"/>
        <w:ind w:left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 </w:t>
      </w:r>
    </w:p>
    <w:p w:rsidR="00DD33F4" w:rsidRPr="00D2121E" w:rsidRDefault="00DD33F4" w:rsidP="00DD33F4">
      <w:pPr>
        <w:pStyle w:val="Default"/>
        <w:ind w:firstLine="700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V . RADNO VRIJEME RADI ORGANIZIRANJA PRIGODNIH PROSLAVA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8.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Načelnik Općine može na zahtjev ugostitelja za pojedine ugostiteljske objekte iz članka 4. stavka 1. točke 1. Odluke, rješenjem odrediti drugačije radno vrijeme radi organiziranja prigodnih proslava (svadbi, maturalnih zabava i sličnih događanja). </w:t>
      </w:r>
    </w:p>
    <w:p w:rsidR="00DD33F4" w:rsidRPr="00D2121E" w:rsidRDefault="00DD33F4" w:rsidP="00DD33F4">
      <w:pPr>
        <w:pStyle w:val="Default"/>
        <w:ind w:firstLine="700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Odredbe ovog članka ne odnose se na ugostiteljske objekte kojima je rješenjem nadležnog Općinskog tijela, a po odluci načelnika Općine skraćeno radno vrijeme.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lastRenderedPageBreak/>
        <w:t xml:space="preserve">VI.  POSEBNE PRIGODE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9.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Svi ugostiteljski objekti mogu poslovati </w:t>
      </w:r>
      <w:r>
        <w:rPr>
          <w:rFonts w:ascii="Calibri" w:hAnsi="Calibri"/>
          <w:sz w:val="22"/>
          <w:szCs w:val="22"/>
        </w:rPr>
        <w:t xml:space="preserve"> od 0,00-24,00 sata    dana 23. i 24. lipnja, 24.prosinca i  01.siječnja ., a na dane uoči blagdana i državnih praznika od 6,00-01,00 sat.</w:t>
      </w:r>
      <w:r w:rsidRPr="00D2121E">
        <w:rPr>
          <w:rFonts w:ascii="Calibri" w:hAnsi="Calibri"/>
          <w:sz w:val="22"/>
          <w:szCs w:val="22"/>
        </w:rPr>
        <w:t xml:space="preserve">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Odredbe ovog članka ne odnose se na ugostiteljske objekte kojima je rješenjem nadležnog Općinskog tijela, a po odluci načelnika Općine skraćeno radno vrijeme. </w:t>
      </w:r>
    </w:p>
    <w:p w:rsidR="00DD33F4" w:rsidRPr="00D2121E" w:rsidRDefault="00DD33F4" w:rsidP="00DD33F4">
      <w:pPr>
        <w:pStyle w:val="Default"/>
        <w:ind w:firstLine="708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8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VII. OBVEZE UGOSTITELJA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10. 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 obavljanju ugostiteljske djelatnosti ugostitelj je dužan: </w:t>
      </w:r>
    </w:p>
    <w:p w:rsidR="00DD33F4" w:rsidRPr="00D2121E" w:rsidRDefault="00DD33F4" w:rsidP="00DD33F4">
      <w:pPr>
        <w:pStyle w:val="Default"/>
        <w:ind w:left="720" w:hanging="360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1. vidno istaknuti na ulazu u objekt obavijest o radnom vremenu i radnim danima, </w:t>
      </w:r>
    </w:p>
    <w:p w:rsidR="00DD33F4" w:rsidRPr="00D2121E" w:rsidRDefault="00DD33F4" w:rsidP="00DD33F4">
      <w:pPr>
        <w:pStyle w:val="Default"/>
        <w:ind w:left="720" w:hanging="360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2. pridržavati se propisanog radnog vremena. 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VIII .NADZOR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11.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Upravni nadzor nad primjenom Zakona o ugostiteljskoj djelatnosti i ove Odluke obavlja nadležno ministarstvo.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Inspekcijski nadzor nad provedbom Zakona o ugostiteljskoj djelatnosti i ove Odluke te pojedinačnih akata, uvjeta i načina rada nadziranih pravnih i fizičkih osoba provode nadležni gospodarski inspektori i drugi inspektori, u okviru svoje nadležnosti, sukladno posebnim propisima.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IX . SANKCIJE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12. </w:t>
      </w:r>
    </w:p>
    <w:p w:rsidR="00DD33F4" w:rsidRPr="00D2121E" w:rsidRDefault="00DD33F4" w:rsidP="00DD33F4">
      <w:pPr>
        <w:pStyle w:val="Default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Ugostiteljima koji se ne pridržavaju propisanih odredbi o radnom vremenu biti će izrečene novčane kazne, zaštitne mjere zabrane obavljanja ugostiteljske djelatnosti te zabrana rada sukladno odredbama članaka 41., 45., 49. i 50. Zakona o ugostiteljskoj djelatnosti. </w:t>
      </w:r>
    </w:p>
    <w:p w:rsidR="00DD33F4" w:rsidRDefault="00DD33F4" w:rsidP="00DD33F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X.  UVJETI I NAČIN ODREĐIVANJA PROSTORA NA KOJIMA 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MOGU BITI UGOSTITELJSKI OBJEKTI U KIOSKU, KONTEJNERU, 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NEPOKRETNOM VOZILU I SLIČNIM NAPRAVAMA </w:t>
      </w:r>
    </w:p>
    <w:p w:rsidR="00DD33F4" w:rsidRPr="00D2121E" w:rsidRDefault="00DD33F4" w:rsidP="00DD33F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13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Jednostavne ugostiteljske usluge na području Općine Ivanska , osim u čvrstim objektima, mogu se pružati i iz kioska te pokretnih naprava (u daljnjem tekstu: pokretni ugostiteljski objekti). </w:t>
      </w:r>
    </w:p>
    <w:p w:rsidR="00DD33F4" w:rsidRPr="00D2121E" w:rsidRDefault="00DD33F4" w:rsidP="00DD33F4">
      <w:pPr>
        <w:pStyle w:val="Default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Pod kioskom u smislu ove Odluke podrazumijeva se gotovi montažni objekt maksimalne površine do </w:t>
      </w:r>
      <w:smartTag w:uri="urn:schemas-microsoft-com:office:smarttags" w:element="metricconverter">
        <w:smartTagPr>
          <w:attr w:name="ProductID" w:val="12,00 m"/>
        </w:smartTagPr>
        <w:r w:rsidRPr="00D2121E">
          <w:rPr>
            <w:rFonts w:ascii="Calibri" w:hAnsi="Calibri"/>
            <w:sz w:val="22"/>
            <w:szCs w:val="22"/>
          </w:rPr>
          <w:t>12,00 m</w:t>
        </w:r>
      </w:smartTag>
      <w:r w:rsidRPr="00D2121E">
        <w:rPr>
          <w:rFonts w:ascii="Calibri" w:hAnsi="Calibri"/>
          <w:sz w:val="22"/>
          <w:szCs w:val="22"/>
        </w:rPr>
        <w:t xml:space="preserve">.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Pod pokretnim napravama u smislu ove Odluke podrazumijevaju se lako </w:t>
      </w:r>
      <w:proofErr w:type="spellStart"/>
      <w:r w:rsidRPr="00D2121E">
        <w:rPr>
          <w:rFonts w:ascii="Calibri" w:hAnsi="Calibri"/>
          <w:sz w:val="22"/>
          <w:szCs w:val="22"/>
        </w:rPr>
        <w:t>premjestivi</w:t>
      </w:r>
      <w:proofErr w:type="spellEnd"/>
      <w:r w:rsidRPr="00D2121E">
        <w:rPr>
          <w:rFonts w:ascii="Calibri" w:hAnsi="Calibri"/>
          <w:sz w:val="22"/>
          <w:szCs w:val="22"/>
        </w:rPr>
        <w:t xml:space="preserve"> objekti koji služe za prodaju robe i/ili vršenje određenih usluga (štandovi, automati i naprave za prodaju pića, napitaka i sladoleda, hladnjaci za sladoled, peći za pečenje plodina i slično).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Prostori na kojima je moguća postava pokretnih ugostiteljskih objekata ne mogu biti </w:t>
      </w:r>
    </w:p>
    <w:p w:rsidR="00DD33F4" w:rsidRPr="00D2121E" w:rsidRDefault="00DD33F4" w:rsidP="00DD33F4">
      <w:pPr>
        <w:pStyle w:val="Default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na udaljenosti manjoj od  </w:t>
      </w:r>
      <w:r>
        <w:rPr>
          <w:rFonts w:ascii="Calibri" w:hAnsi="Calibri"/>
          <w:sz w:val="22"/>
          <w:szCs w:val="22"/>
        </w:rPr>
        <w:t>15</w:t>
      </w:r>
      <w:r w:rsidRPr="00D2121E">
        <w:rPr>
          <w:rFonts w:ascii="Calibri" w:hAnsi="Calibri"/>
          <w:sz w:val="22"/>
          <w:szCs w:val="22"/>
        </w:rPr>
        <w:t xml:space="preserve">m od postojećeg ugostiteljskog objekta u građevini, zasebnom dijelu građevine ili poslovnom prostoru u kojem se obavlja druga djelatnost.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Točne pozicije za postavu pokretnih ugostiteljskih objekata utvrditi će se posebnim aktom izvršnog tijela Općine Ivanska . </w:t>
      </w:r>
    </w:p>
    <w:p w:rsidR="00DD33F4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Aktom izvršnog tijela Općine Ivanska  navedenim u prethodnom stavku ovog članka, osim točnih pozicija utvrditi će se i vanjski izgled pokretnih ugostiteljskih objekata te ostali uvjeti od značaja za njihovu postavu. </w:t>
      </w:r>
    </w:p>
    <w:p w:rsidR="000066A7" w:rsidRDefault="000066A7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</w:p>
    <w:p w:rsidR="000066A7" w:rsidRDefault="000066A7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</w:p>
    <w:p w:rsidR="000066A7" w:rsidRPr="00D2121E" w:rsidRDefault="000066A7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b/>
          <w:bCs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lastRenderedPageBreak/>
        <w:t xml:space="preserve">XI.  PRIJELAZNE I ZAVRŠNE ODREDBE </w:t>
      </w:r>
    </w:p>
    <w:p w:rsidR="00DD33F4" w:rsidRPr="00D2121E" w:rsidRDefault="00DD33F4" w:rsidP="00DD33F4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15.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Danom stupanja na snagu ove Odluke prestaje važiti Odluka o ugostiteljskoj djelatnosti. (Službeni vjesnik, br.03/06.) </w:t>
      </w:r>
    </w:p>
    <w:p w:rsidR="00DD33F4" w:rsidRPr="00D2121E" w:rsidRDefault="00DD33F4" w:rsidP="00DD33F4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D2121E">
        <w:rPr>
          <w:rFonts w:ascii="Calibri" w:hAnsi="Calibri"/>
          <w:b/>
          <w:bCs/>
          <w:sz w:val="22"/>
          <w:szCs w:val="22"/>
        </w:rPr>
        <w:t xml:space="preserve">Članak 16. </w:t>
      </w:r>
    </w:p>
    <w:p w:rsidR="00DD33F4" w:rsidRPr="00D2121E" w:rsidRDefault="00DD33F4" w:rsidP="00DD33F4">
      <w:pPr>
        <w:pStyle w:val="Default"/>
        <w:ind w:firstLine="700"/>
        <w:jc w:val="both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Ova Odluka stupa na snagu </w:t>
      </w:r>
      <w:r>
        <w:rPr>
          <w:rFonts w:ascii="Calibri" w:hAnsi="Calibri"/>
          <w:sz w:val="22"/>
          <w:szCs w:val="22"/>
        </w:rPr>
        <w:t xml:space="preserve">  osmog dana od </w:t>
      </w:r>
      <w:r w:rsidRPr="00D2121E">
        <w:rPr>
          <w:rFonts w:ascii="Calibri" w:hAnsi="Calibri"/>
          <w:sz w:val="22"/>
          <w:szCs w:val="22"/>
        </w:rPr>
        <w:t xml:space="preserve"> objave u  Službenom vjesniku Općine Ivanska . </w:t>
      </w:r>
    </w:p>
    <w:p w:rsidR="00DD33F4" w:rsidRDefault="00DD33F4" w:rsidP="00DD33F4">
      <w:pPr>
        <w:pStyle w:val="Default"/>
        <w:ind w:firstLine="700"/>
        <w:jc w:val="center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>BJELOVARSKO-BILOGORSKA ŽUPANIJA</w:t>
      </w:r>
    </w:p>
    <w:p w:rsidR="00DD33F4" w:rsidRPr="00D2121E" w:rsidRDefault="00DD33F4" w:rsidP="00DD33F4">
      <w:pPr>
        <w:pStyle w:val="Default"/>
        <w:ind w:firstLine="700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>OPĆINA IVANSKA</w:t>
      </w:r>
    </w:p>
    <w:p w:rsidR="00DD33F4" w:rsidRPr="00D2121E" w:rsidRDefault="00DD33F4" w:rsidP="00DD33F4">
      <w:pPr>
        <w:pStyle w:val="Default"/>
        <w:ind w:firstLine="700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OPĆINSKO VIJEĆE </w:t>
      </w:r>
    </w:p>
    <w:p w:rsidR="00DD33F4" w:rsidRPr="00D2121E" w:rsidRDefault="00DD33F4" w:rsidP="00DD33F4">
      <w:pPr>
        <w:pStyle w:val="Default"/>
        <w:ind w:firstLine="700"/>
        <w:jc w:val="right"/>
        <w:rPr>
          <w:rFonts w:ascii="Calibri" w:hAnsi="Calibri"/>
          <w:sz w:val="22"/>
          <w:szCs w:val="22"/>
        </w:rPr>
      </w:pPr>
    </w:p>
    <w:p w:rsidR="00DD33F4" w:rsidRPr="00D2121E" w:rsidRDefault="00DD33F4" w:rsidP="00DD33F4">
      <w:pPr>
        <w:pStyle w:val="Default"/>
        <w:ind w:firstLine="700"/>
        <w:jc w:val="righ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>PREDSJEDNICA:</w:t>
      </w:r>
    </w:p>
    <w:p w:rsidR="00DD33F4" w:rsidRPr="00D2121E" w:rsidRDefault="00DD33F4" w:rsidP="00DD33F4">
      <w:pPr>
        <w:pStyle w:val="Default"/>
        <w:ind w:firstLine="700"/>
        <w:jc w:val="center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Pr="00D2121E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 w:rsidRPr="00D2121E">
        <w:rPr>
          <w:rFonts w:ascii="Calibri" w:hAnsi="Calibri"/>
          <w:sz w:val="22"/>
          <w:szCs w:val="22"/>
        </w:rPr>
        <w:t xml:space="preserve">         Ivana </w:t>
      </w:r>
      <w:proofErr w:type="spellStart"/>
      <w:r w:rsidRPr="00D2121E">
        <w:rPr>
          <w:rFonts w:ascii="Calibri" w:hAnsi="Calibri"/>
          <w:sz w:val="22"/>
          <w:szCs w:val="22"/>
        </w:rPr>
        <w:t>Peršić</w:t>
      </w:r>
      <w:proofErr w:type="spellEnd"/>
      <w:r>
        <w:rPr>
          <w:rFonts w:ascii="Calibri" w:hAnsi="Calibri"/>
          <w:sz w:val="22"/>
          <w:szCs w:val="22"/>
        </w:rPr>
        <w:t xml:space="preserve"> v.r.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>Klasa:</w:t>
      </w:r>
      <w:r>
        <w:rPr>
          <w:rFonts w:ascii="Calibri" w:hAnsi="Calibri"/>
          <w:sz w:val="22"/>
          <w:szCs w:val="22"/>
        </w:rPr>
        <w:t>335-02/13-01/2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>Urbroj:211/02-01-13-</w:t>
      </w:r>
      <w:r>
        <w:rPr>
          <w:rFonts w:ascii="Calibri" w:hAnsi="Calibri"/>
          <w:sz w:val="22"/>
          <w:szCs w:val="22"/>
        </w:rPr>
        <w:t>1</w:t>
      </w:r>
    </w:p>
    <w:p w:rsidR="00DD33F4" w:rsidRPr="00D2121E" w:rsidRDefault="00DD33F4" w:rsidP="00DD33F4">
      <w:pPr>
        <w:pStyle w:val="Default"/>
        <w:rPr>
          <w:rFonts w:ascii="Calibri" w:hAnsi="Calibri"/>
          <w:sz w:val="22"/>
          <w:szCs w:val="22"/>
        </w:rPr>
      </w:pPr>
      <w:r w:rsidRPr="00D2121E">
        <w:rPr>
          <w:rFonts w:ascii="Calibri" w:hAnsi="Calibri"/>
          <w:sz w:val="22"/>
          <w:szCs w:val="22"/>
        </w:rPr>
        <w:t xml:space="preserve">Ivanska, </w:t>
      </w:r>
      <w:r>
        <w:rPr>
          <w:rFonts w:ascii="Calibri" w:hAnsi="Calibri"/>
          <w:sz w:val="22"/>
          <w:szCs w:val="22"/>
        </w:rPr>
        <w:t>04.11</w:t>
      </w:r>
      <w:r w:rsidRPr="00D2121E">
        <w:rPr>
          <w:rFonts w:ascii="Calibri" w:hAnsi="Calibri"/>
          <w:sz w:val="22"/>
          <w:szCs w:val="22"/>
        </w:rPr>
        <w:t xml:space="preserve"> 2013.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E7D"/>
    <w:multiLevelType w:val="hybridMultilevel"/>
    <w:tmpl w:val="80B87974"/>
    <w:lvl w:ilvl="0" w:tplc="491057D2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A3A6F"/>
    <w:multiLevelType w:val="hybridMultilevel"/>
    <w:tmpl w:val="65B09810"/>
    <w:lvl w:ilvl="0" w:tplc="491057D2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4"/>
    <w:rsid w:val="000066A7"/>
    <w:rsid w:val="00DD33F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1D8FE"/>
  <w15:chartTrackingRefBased/>
  <w15:docId w15:val="{A2425034-7BF0-4597-860C-FA4E1BDA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3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2018-01-29T11:46:00Z</dcterms:created>
  <dcterms:modified xsi:type="dcterms:W3CDTF">2018-02-01T12:54:00Z</dcterms:modified>
</cp:coreProperties>
</file>