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91" w:rsidRDefault="002C5191" w:rsidP="002C5191">
      <w:pPr>
        <w:jc w:val="both"/>
      </w:pPr>
      <w:r w:rsidRPr="006D4F89">
        <w:t>Na temelju članka 48. Statuta Općine Ivanska (Službeni vjesnik br.01/13), Općinski načelnik,  dana 29. kolovoza 2013. godine donosi    </w:t>
      </w:r>
    </w:p>
    <w:p w:rsidR="00814698" w:rsidRPr="006D4F89" w:rsidRDefault="00814698" w:rsidP="002C5191">
      <w:pPr>
        <w:jc w:val="both"/>
        <w:rPr>
          <w:rFonts w:cs="Arial"/>
        </w:rPr>
      </w:pPr>
    </w:p>
    <w:p w:rsidR="002C5191" w:rsidRPr="006D4F89" w:rsidRDefault="002C5191" w:rsidP="002C5191">
      <w:pPr>
        <w:jc w:val="center"/>
        <w:rPr>
          <w:rFonts w:cs="Arial"/>
        </w:rPr>
      </w:pPr>
      <w:r w:rsidRPr="006D4F89">
        <w:rPr>
          <w:b/>
          <w:bCs/>
        </w:rPr>
        <w:t>O  D  L  U  K  U</w:t>
      </w:r>
    </w:p>
    <w:p w:rsidR="002C5191" w:rsidRDefault="002C5191" w:rsidP="002C5191">
      <w:pPr>
        <w:ind w:left="900"/>
        <w:jc w:val="center"/>
        <w:rPr>
          <w:b/>
          <w:bCs/>
        </w:rPr>
      </w:pPr>
      <w:r w:rsidRPr="006D4F89">
        <w:rPr>
          <w:b/>
          <w:bCs/>
        </w:rPr>
        <w:t xml:space="preserve"> O   SUFINANCIRANJU    MEĐUMJESNOG  JAVNOG  PRIJEVOZA ZA REDOVITE  UČENIKE SREDNJIH ŠKOLA SA PODRUČJA OPĆINE IVANSKA  U RAZDOBLJU  </w:t>
      </w:r>
    </w:p>
    <w:p w:rsidR="002C5191" w:rsidRPr="006D4F89" w:rsidRDefault="002C5191" w:rsidP="002C5191">
      <w:pPr>
        <w:ind w:left="900"/>
        <w:jc w:val="center"/>
        <w:rPr>
          <w:rFonts w:cs="Arial"/>
        </w:rPr>
      </w:pPr>
      <w:r w:rsidRPr="006D4F89">
        <w:rPr>
          <w:b/>
          <w:bCs/>
        </w:rPr>
        <w:t xml:space="preserve">RUJAN – PROSINAC 2013. GODINE </w:t>
      </w:r>
    </w:p>
    <w:p w:rsidR="002C5191" w:rsidRPr="006D4F89" w:rsidRDefault="002C5191" w:rsidP="002C5191">
      <w:pPr>
        <w:rPr>
          <w:rFonts w:cs="Arial"/>
        </w:rPr>
      </w:pPr>
      <w:r w:rsidRPr="006D4F89">
        <w:t> </w:t>
      </w:r>
    </w:p>
    <w:p w:rsidR="002C5191" w:rsidRPr="006D4F89" w:rsidRDefault="002C5191" w:rsidP="002C5191">
      <w:pPr>
        <w:jc w:val="center"/>
      </w:pPr>
      <w:r w:rsidRPr="006D4F89">
        <w:t xml:space="preserve">Članak 1. </w:t>
      </w:r>
    </w:p>
    <w:p w:rsidR="002C5191" w:rsidRPr="006D4F89" w:rsidRDefault="002C5191" w:rsidP="002C5191">
      <w:pPr>
        <w:jc w:val="both"/>
        <w:rPr>
          <w:rFonts w:cs="Arial"/>
        </w:rPr>
      </w:pPr>
      <w:r w:rsidRPr="006D4F89">
        <w:t>Ovom Odlukom utvrđuju se kriteriji i način sufinanciranja troškova javnog prijevoza za redovite učenike srednjih škola s područja Općine Ivanska za  rujan-prosinac 2013. godine .</w:t>
      </w:r>
    </w:p>
    <w:p w:rsidR="002C5191" w:rsidRPr="006D4F89" w:rsidRDefault="002C5191" w:rsidP="002C5191">
      <w:pPr>
        <w:rPr>
          <w:rFonts w:cs="Arial"/>
        </w:rPr>
      </w:pPr>
      <w:r w:rsidRPr="006D4F89">
        <w:t> </w:t>
      </w:r>
    </w:p>
    <w:p w:rsidR="002C5191" w:rsidRPr="006D4F89" w:rsidRDefault="002C5191" w:rsidP="002C5191">
      <w:pPr>
        <w:jc w:val="center"/>
      </w:pPr>
      <w:r w:rsidRPr="006D4F89">
        <w:t xml:space="preserve">Članak 2. </w:t>
      </w:r>
    </w:p>
    <w:p w:rsidR="002C5191" w:rsidRPr="006D4F89" w:rsidRDefault="002C5191" w:rsidP="002C5191">
      <w:pPr>
        <w:jc w:val="both"/>
      </w:pPr>
      <w:r w:rsidRPr="006D4F89">
        <w:t xml:space="preserve"> Kriteriji za ostvarivanje prava na sufinanciranje troškova javnog prijevoza :</w:t>
      </w:r>
    </w:p>
    <w:p w:rsidR="002C5191" w:rsidRPr="006D4F89" w:rsidRDefault="002C5191" w:rsidP="002C5191">
      <w:pPr>
        <w:numPr>
          <w:ilvl w:val="0"/>
          <w:numId w:val="1"/>
        </w:numPr>
        <w:jc w:val="both"/>
      </w:pPr>
      <w:r w:rsidRPr="006D4F89">
        <w:t>da  učenik ima prebivalište na području Općine Ivanska,</w:t>
      </w:r>
    </w:p>
    <w:p w:rsidR="002C5191" w:rsidRPr="006D4F89" w:rsidRDefault="002C5191" w:rsidP="002C5191">
      <w:pPr>
        <w:numPr>
          <w:ilvl w:val="0"/>
          <w:numId w:val="1"/>
        </w:numPr>
        <w:jc w:val="both"/>
        <w:rPr>
          <w:rFonts w:cs="Arial"/>
        </w:rPr>
      </w:pPr>
      <w:r w:rsidRPr="006D4F89">
        <w:t>da je  redovit učenih srednje  škole -  upisan u srednju školu  za školsku godinu 2013/2014.,</w:t>
      </w:r>
    </w:p>
    <w:p w:rsidR="002C5191" w:rsidRPr="006D4F89" w:rsidRDefault="002C5191" w:rsidP="002C5191">
      <w:pPr>
        <w:numPr>
          <w:ilvl w:val="0"/>
          <w:numId w:val="1"/>
        </w:numPr>
        <w:jc w:val="both"/>
      </w:pPr>
      <w:r w:rsidRPr="006D4F89">
        <w:t xml:space="preserve"> da svakodnevno putuje od mjesta stanovanja do škole sredstvima redovitog putničkog javnog linijskog prijevoza .</w:t>
      </w:r>
    </w:p>
    <w:p w:rsidR="002C5191" w:rsidRPr="006D4F89" w:rsidRDefault="002C5191" w:rsidP="002C5191">
      <w:pPr>
        <w:jc w:val="center"/>
        <w:rPr>
          <w:rFonts w:cs="Arial"/>
        </w:rPr>
      </w:pPr>
      <w:r w:rsidRPr="006D4F89">
        <w:t>Članak 3.</w:t>
      </w:r>
    </w:p>
    <w:p w:rsidR="002C5191" w:rsidRPr="006D4F89" w:rsidRDefault="002C5191" w:rsidP="002C5191">
      <w:pPr>
        <w:jc w:val="both"/>
        <w:rPr>
          <w:rFonts w:ascii="Arial" w:hAnsi="Arial" w:cs="Arial"/>
          <w:color w:val="333333"/>
        </w:rPr>
      </w:pPr>
      <w:r w:rsidRPr="006D4F89">
        <w:t>U sufinanciranju troškova prijevoza, općina Ivanska će sudjelovati  sa 10%  mjesečne cijene učeničke  karte  u razdoblju rujan-prosinac 2013. godine., za</w:t>
      </w:r>
      <w:r>
        <w:t xml:space="preserve"> odgovarajuće relacije na kojima</w:t>
      </w:r>
      <w:r w:rsidRPr="006D4F89">
        <w:t xml:space="preserve"> učenici koriste uslugu javnog prijevoza.</w:t>
      </w:r>
      <w:r w:rsidRPr="006D4F89">
        <w:rPr>
          <w:rFonts w:ascii="Arial" w:hAnsi="Arial" w:cs="Arial"/>
          <w:color w:val="333333"/>
        </w:rPr>
        <w:t xml:space="preserve"> </w:t>
      </w:r>
    </w:p>
    <w:p w:rsidR="002C5191" w:rsidRPr="006D4F89" w:rsidRDefault="002C5191" w:rsidP="002C5191">
      <w:r w:rsidRPr="006D4F89">
        <w:rPr>
          <w:rFonts w:cs="Arial"/>
        </w:rPr>
        <w:t>Sufinanciranje troškova prijevoza temeljem ove Odluke ostvaruje učenik pri kupnji mjesečne učeničke karte kod javnog prijevoznika uz predočenje potvrde škole o upisanom razredu u školskoj godini 2013/2014.</w:t>
      </w:r>
      <w:r w:rsidRPr="006D4F89">
        <w:rPr>
          <w:rFonts w:cs="Arial"/>
        </w:rPr>
        <w:br/>
      </w:r>
      <w:r>
        <w:rPr>
          <w:rFonts w:cs="Arial"/>
        </w:rPr>
        <w:t xml:space="preserve">                                                                           </w:t>
      </w:r>
      <w:r w:rsidRPr="006D4F89">
        <w:t>Članak 4.</w:t>
      </w:r>
    </w:p>
    <w:p w:rsidR="002C5191" w:rsidRPr="006D4F89" w:rsidRDefault="002C5191" w:rsidP="002C5191">
      <w:pPr>
        <w:jc w:val="both"/>
      </w:pPr>
      <w:r w:rsidRPr="006D4F89">
        <w:t xml:space="preserve">Sa prijevoznikom  koji će vršiti  predmetni prijevoz učenika sklopit će se ugovor o sufinanciranju, a kojim će se urediti međusobna prava  prijevoznika i Općine Ivanska. </w:t>
      </w:r>
    </w:p>
    <w:p w:rsidR="002C5191" w:rsidRPr="006D4F89" w:rsidRDefault="002C5191" w:rsidP="002C5191">
      <w:pPr>
        <w:jc w:val="center"/>
      </w:pPr>
      <w:r w:rsidRPr="006D4F89">
        <w:t xml:space="preserve">Članak 5. </w:t>
      </w:r>
    </w:p>
    <w:p w:rsidR="002C5191" w:rsidRPr="006D4F89" w:rsidRDefault="002C5191" w:rsidP="002C5191">
      <w:pPr>
        <w:jc w:val="both"/>
      </w:pPr>
      <w:r w:rsidRPr="006D4F89">
        <w:t>Popis učenika koji ostvaruju pravo na sufinanciranje  troškova temeljem izdanih potvrda učenicima, Općini Ivanska  dostavlja prijevoznik  prilikom ispostavljanja fakture za sufinanciranje prijevoza.</w:t>
      </w:r>
    </w:p>
    <w:p w:rsidR="002C5191" w:rsidRPr="006D4F89" w:rsidRDefault="002C5191" w:rsidP="002C5191">
      <w:pPr>
        <w:jc w:val="both"/>
      </w:pPr>
      <w:r w:rsidRPr="006D4F89">
        <w:t>Korisnici prava  na sufinanciranje  prijevoza dužni su  o svakoj promjeni koja utječe na ostvarivanje tog prava odmah obavijestiti Općinu Ivanska.</w:t>
      </w:r>
    </w:p>
    <w:p w:rsidR="002C5191" w:rsidRPr="006D4F89" w:rsidRDefault="002C5191" w:rsidP="002C5191">
      <w:pPr>
        <w:jc w:val="both"/>
      </w:pPr>
    </w:p>
    <w:p w:rsidR="002C5191" w:rsidRPr="006D4F89" w:rsidRDefault="002C5191" w:rsidP="002C5191">
      <w:pPr>
        <w:jc w:val="center"/>
      </w:pPr>
      <w:r w:rsidRPr="006D4F89">
        <w:t xml:space="preserve">Članak 6. </w:t>
      </w:r>
    </w:p>
    <w:p w:rsidR="002C5191" w:rsidRPr="006D4F89" w:rsidRDefault="002C5191" w:rsidP="002C5191">
      <w:pPr>
        <w:jc w:val="both"/>
      </w:pPr>
      <w:r w:rsidRPr="006D4F89">
        <w:t xml:space="preserve"> Ova Odluka stupa na snagu danom donošenja a objaviti će se na oglasnoj ploči i web stranici Općine Ivanska. </w:t>
      </w:r>
    </w:p>
    <w:p w:rsidR="002C5191" w:rsidRPr="006D4F89" w:rsidRDefault="002C5191" w:rsidP="002C5191"/>
    <w:p w:rsidR="002C5191" w:rsidRPr="006D4F89" w:rsidRDefault="002C5191" w:rsidP="002C5191">
      <w:pPr>
        <w:jc w:val="center"/>
      </w:pPr>
      <w:r w:rsidRPr="006D4F89">
        <w:t>BJELOVARSKO-BILOGIRSKA ŽUPANIJA</w:t>
      </w:r>
    </w:p>
    <w:p w:rsidR="002C5191" w:rsidRPr="006D4F89" w:rsidRDefault="002C5191" w:rsidP="002C5191">
      <w:pPr>
        <w:jc w:val="center"/>
      </w:pPr>
      <w:r w:rsidRPr="006D4F89">
        <w:t>OPĆINA IVANSKA</w:t>
      </w:r>
    </w:p>
    <w:p w:rsidR="002C5191" w:rsidRPr="006D4F89" w:rsidRDefault="002C5191" w:rsidP="002C5191">
      <w:pPr>
        <w:jc w:val="center"/>
      </w:pPr>
      <w:r w:rsidRPr="006D4F89">
        <w:t xml:space="preserve">OPĆINSKI NAČELNIK </w:t>
      </w:r>
    </w:p>
    <w:p w:rsidR="002C5191" w:rsidRPr="006D4F89" w:rsidRDefault="002C5191" w:rsidP="002C5191">
      <w:pPr>
        <w:jc w:val="center"/>
      </w:pPr>
    </w:p>
    <w:p w:rsidR="002C5191" w:rsidRPr="006D4F89" w:rsidRDefault="002C5191" w:rsidP="002C5191">
      <w:r w:rsidRPr="006D4F89">
        <w:t>KLASA:402-01/13-01/14</w:t>
      </w:r>
      <w:r>
        <w:t xml:space="preserve">                                                                  NAČELNIK:</w:t>
      </w:r>
    </w:p>
    <w:p w:rsidR="002C5191" w:rsidRPr="006D4F89" w:rsidRDefault="002C5191" w:rsidP="002C5191">
      <w:r w:rsidRPr="006D4F89">
        <w:t>URBOJ: 2110/02-01-13-1</w:t>
      </w:r>
      <w:r>
        <w:tab/>
      </w:r>
      <w:r>
        <w:tab/>
      </w:r>
      <w:r>
        <w:tab/>
      </w:r>
      <w:r>
        <w:tab/>
        <w:t xml:space="preserve">      mr.sc. Josip </w:t>
      </w:r>
      <w:proofErr w:type="spellStart"/>
      <w:r>
        <w:t>Bartolčić</w:t>
      </w:r>
      <w:proofErr w:type="spellEnd"/>
      <w:r>
        <w:t xml:space="preserve"> dipl.</w:t>
      </w:r>
      <w:proofErr w:type="spellStart"/>
      <w:r>
        <w:t>ing</w:t>
      </w:r>
      <w:proofErr w:type="spellEnd"/>
      <w:r>
        <w:t>.,v.r.</w:t>
      </w:r>
    </w:p>
    <w:p w:rsidR="00814698" w:rsidRDefault="002C5191" w:rsidP="00814698">
      <w:r w:rsidRPr="006D4F89">
        <w:t>Ivanska, 29. kolovoza 2013</w:t>
      </w:r>
      <w:r w:rsidR="00814698">
        <w:t>.</w:t>
      </w:r>
    </w:p>
    <w:p w:rsidR="00814698" w:rsidRDefault="00814698" w:rsidP="00814698"/>
    <w:p w:rsidR="00814698" w:rsidRDefault="00814698" w:rsidP="00814698">
      <w:bookmarkStart w:id="0" w:name="_GoBack"/>
      <w:bookmarkEnd w:id="0"/>
    </w:p>
    <w:sectPr w:rsidR="0081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952"/>
    <w:multiLevelType w:val="hybridMultilevel"/>
    <w:tmpl w:val="9F0C2C6C"/>
    <w:lvl w:ilvl="0" w:tplc="B81A6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91"/>
    <w:rsid w:val="002C5191"/>
    <w:rsid w:val="0081469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102B"/>
  <w15:chartTrackingRefBased/>
  <w15:docId w15:val="{9B46BEEE-038E-41A4-BEF3-B9528207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2</cp:revision>
  <dcterms:created xsi:type="dcterms:W3CDTF">2018-01-29T11:04:00Z</dcterms:created>
  <dcterms:modified xsi:type="dcterms:W3CDTF">2018-02-01T12:43:00Z</dcterms:modified>
</cp:coreProperties>
</file>