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DE" w:rsidRPr="00343995" w:rsidRDefault="002E79DE" w:rsidP="002E79DE">
      <w:pPr>
        <w:pStyle w:val="Naslov"/>
        <w:ind w:firstLine="720"/>
        <w:jc w:val="both"/>
        <w:rPr>
          <w:sz w:val="24"/>
          <w:szCs w:val="24"/>
        </w:rPr>
      </w:pPr>
      <w:r w:rsidRPr="00343995">
        <w:rPr>
          <w:sz w:val="24"/>
          <w:szCs w:val="24"/>
        </w:rPr>
        <w:t>Na temelju  članka  32.  Statuta Općine Ivanska (“Službeni vjesnik”, broj 01/13 i 11/13.) , Općinsko vijeće Općine Ivanska na  5. sjednici  održanoj  19.02. 2014. godine  donijelo je</w:t>
      </w:r>
    </w:p>
    <w:p w:rsidR="002E79DE" w:rsidRPr="00343995" w:rsidRDefault="002E79DE" w:rsidP="002E79DE">
      <w:pPr>
        <w:pStyle w:val="Naslov"/>
        <w:ind w:firstLine="720"/>
        <w:jc w:val="both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  <w:r w:rsidRPr="00343995">
        <w:rPr>
          <w:b/>
          <w:sz w:val="24"/>
          <w:szCs w:val="24"/>
        </w:rPr>
        <w:t xml:space="preserve">ODLUKU </w:t>
      </w: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  <w:r w:rsidRPr="00343995">
        <w:rPr>
          <w:b/>
          <w:sz w:val="24"/>
          <w:szCs w:val="24"/>
        </w:rPr>
        <w:t xml:space="preserve">o stalnom dežurstvu u središnjoj vatrogasnoj postrojbi </w:t>
      </w: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  <w:r w:rsidRPr="00343995">
        <w:rPr>
          <w:b/>
          <w:sz w:val="24"/>
          <w:szCs w:val="24"/>
        </w:rPr>
        <w:t xml:space="preserve">i  ostalim DVD-ima </w:t>
      </w: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Članak 1.</w:t>
      </w:r>
    </w:p>
    <w:p w:rsidR="002E79DE" w:rsidRPr="00343995" w:rsidRDefault="002E79DE" w:rsidP="002E79DE">
      <w:pPr>
        <w:pStyle w:val="Naslov"/>
        <w:jc w:val="left"/>
        <w:rPr>
          <w:sz w:val="24"/>
          <w:szCs w:val="24"/>
        </w:rPr>
      </w:pPr>
      <w:r w:rsidRPr="00343995">
        <w:rPr>
          <w:sz w:val="24"/>
          <w:szCs w:val="24"/>
        </w:rPr>
        <w:tab/>
        <w:t>Ovom Odlukom određuje se stalno dežurstvo ( od 0,00- 24,00 sata )  u središnjoj vatrogasnoj postrojbi i ostalim DVD-ima na području Općine Ivanska kako slijedi:</w:t>
      </w:r>
    </w:p>
    <w:p w:rsidR="002E79DE" w:rsidRPr="00343995" w:rsidRDefault="002E79DE" w:rsidP="002E79DE">
      <w:pPr>
        <w:pStyle w:val="Naslov"/>
        <w:jc w:val="left"/>
        <w:rPr>
          <w:sz w:val="24"/>
          <w:szCs w:val="24"/>
        </w:rPr>
      </w:pPr>
    </w:p>
    <w:p w:rsidR="002E79DE" w:rsidRPr="00343995" w:rsidRDefault="002E79DE" w:rsidP="002E79DE">
      <w:pPr>
        <w:pStyle w:val="Naslov"/>
        <w:ind w:left="1985" w:hanging="1985"/>
        <w:rPr>
          <w:sz w:val="24"/>
          <w:szCs w:val="24"/>
        </w:rPr>
      </w:pPr>
      <w:r w:rsidRPr="00343995">
        <w:rPr>
          <w:sz w:val="24"/>
          <w:szCs w:val="24"/>
        </w:rPr>
        <w:t>1. U  DVD  IVANSKA dežuraju: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- Ivica Bok  098/900-7790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- Dražen Albert  098/812-531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2. U  DVD  STARA PLOŠĆICA dežura: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- Mladen Kobra 098/672-433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3. U  DVD SAMARICA dežura :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 xml:space="preserve">- Matija </w:t>
      </w:r>
      <w:proofErr w:type="spellStart"/>
      <w:r w:rsidRPr="00343995">
        <w:rPr>
          <w:sz w:val="24"/>
          <w:szCs w:val="24"/>
        </w:rPr>
        <w:t>Majcan</w:t>
      </w:r>
      <w:proofErr w:type="spellEnd"/>
      <w:r w:rsidRPr="00343995">
        <w:rPr>
          <w:sz w:val="24"/>
          <w:szCs w:val="24"/>
        </w:rPr>
        <w:t xml:space="preserve"> 099/501-8702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4.   U DVD KRIŽIC dežura: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 xml:space="preserve">- Vladimir </w:t>
      </w:r>
      <w:proofErr w:type="spellStart"/>
      <w:r w:rsidRPr="00343995">
        <w:rPr>
          <w:sz w:val="24"/>
          <w:szCs w:val="24"/>
        </w:rPr>
        <w:t>Majcan</w:t>
      </w:r>
      <w:proofErr w:type="spellEnd"/>
      <w:r w:rsidRPr="00343995">
        <w:rPr>
          <w:sz w:val="24"/>
          <w:szCs w:val="24"/>
        </w:rPr>
        <w:t xml:space="preserve"> 098/167-5354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5. U DVD DONJA PETRIČKA dežura :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- Miroslav Trgovac 095/557-1260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6.  U DVD GORNJA PETRIČKA dežura: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 xml:space="preserve">-  Tomislav </w:t>
      </w:r>
      <w:proofErr w:type="spellStart"/>
      <w:r w:rsidRPr="00343995">
        <w:rPr>
          <w:sz w:val="24"/>
          <w:szCs w:val="24"/>
        </w:rPr>
        <w:t>Majcan</w:t>
      </w:r>
      <w:proofErr w:type="spellEnd"/>
      <w:r w:rsidRPr="00343995">
        <w:rPr>
          <w:sz w:val="24"/>
          <w:szCs w:val="24"/>
        </w:rPr>
        <w:t xml:space="preserve"> 098/996-0196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7.  U DVD ĐURĐIC dežura :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 xml:space="preserve">- Hrvoje </w:t>
      </w:r>
      <w:proofErr w:type="spellStart"/>
      <w:r w:rsidRPr="00343995">
        <w:rPr>
          <w:sz w:val="24"/>
          <w:szCs w:val="24"/>
        </w:rPr>
        <w:t>Paulić</w:t>
      </w:r>
      <w:proofErr w:type="spellEnd"/>
      <w:r w:rsidRPr="00343995">
        <w:rPr>
          <w:sz w:val="24"/>
          <w:szCs w:val="24"/>
        </w:rPr>
        <w:t xml:space="preserve"> 099/787-0500</w:t>
      </w:r>
    </w:p>
    <w:p w:rsidR="002E79DE" w:rsidRPr="00343995" w:rsidRDefault="002E79DE" w:rsidP="002E79DE">
      <w:pPr>
        <w:pStyle w:val="Naslov"/>
        <w:rPr>
          <w:sz w:val="24"/>
          <w:szCs w:val="24"/>
        </w:rPr>
      </w:pPr>
    </w:p>
    <w:p w:rsidR="002E79DE" w:rsidRPr="00343995" w:rsidRDefault="002E79DE" w:rsidP="002E79DE">
      <w:pPr>
        <w:pStyle w:val="Naslov"/>
        <w:rPr>
          <w:sz w:val="24"/>
          <w:szCs w:val="24"/>
        </w:rPr>
      </w:pPr>
      <w:r w:rsidRPr="00343995">
        <w:rPr>
          <w:sz w:val="24"/>
          <w:szCs w:val="24"/>
        </w:rPr>
        <w:t>8. U  DVD SRIJEDSKA dežura :</w:t>
      </w: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  <w:r w:rsidRPr="00343995">
        <w:rPr>
          <w:sz w:val="24"/>
          <w:szCs w:val="24"/>
        </w:rPr>
        <w:t>- Darko Grgić 095/1982-368</w:t>
      </w: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</w:p>
    <w:p w:rsidR="002E79DE" w:rsidRPr="00343995" w:rsidRDefault="002E79DE" w:rsidP="002E79DE">
      <w:pPr>
        <w:pStyle w:val="Naslov"/>
        <w:rPr>
          <w:b/>
          <w:sz w:val="24"/>
          <w:szCs w:val="24"/>
        </w:rPr>
      </w:pPr>
      <w:r w:rsidRPr="00343995">
        <w:rPr>
          <w:b/>
          <w:sz w:val="24"/>
          <w:szCs w:val="24"/>
        </w:rPr>
        <w:t xml:space="preserve">Članak 2. </w:t>
      </w:r>
    </w:p>
    <w:p w:rsidR="002E79DE" w:rsidRPr="00343995" w:rsidRDefault="002E79DE" w:rsidP="002E79DE">
      <w:pPr>
        <w:pStyle w:val="Naslov"/>
        <w:jc w:val="left"/>
        <w:rPr>
          <w:sz w:val="24"/>
          <w:szCs w:val="24"/>
        </w:rPr>
      </w:pPr>
      <w:r w:rsidRPr="00343995">
        <w:rPr>
          <w:sz w:val="24"/>
          <w:szCs w:val="24"/>
        </w:rPr>
        <w:tab/>
        <w:t>Ova Odluka stupa na snagu osmog dana od dana objave u Službenom vjesniku Općine Ivanska .</w:t>
      </w:r>
    </w:p>
    <w:p w:rsidR="002E79DE" w:rsidRPr="00343995" w:rsidRDefault="002E79DE" w:rsidP="002E79DE">
      <w:pPr>
        <w:pStyle w:val="Naslov"/>
        <w:jc w:val="left"/>
        <w:rPr>
          <w:sz w:val="24"/>
          <w:szCs w:val="24"/>
        </w:rPr>
      </w:pPr>
    </w:p>
    <w:p w:rsidR="002E79DE" w:rsidRPr="00343995" w:rsidRDefault="002E79DE" w:rsidP="002E79DE">
      <w:pPr>
        <w:pStyle w:val="Naslov1"/>
        <w:jc w:val="center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BJELOVARSKO-BILOGORSKA ŽUPANIJA</w:t>
      </w:r>
    </w:p>
    <w:p w:rsidR="002E79DE" w:rsidRPr="00343995" w:rsidRDefault="002E79DE" w:rsidP="002E79DE">
      <w:pPr>
        <w:jc w:val="center"/>
      </w:pPr>
      <w:r w:rsidRPr="00343995">
        <w:t>OPĆINA IVANSKA</w:t>
      </w:r>
    </w:p>
    <w:p w:rsidR="002E79DE" w:rsidRPr="00343995" w:rsidRDefault="002E79DE" w:rsidP="002E79DE">
      <w:pPr>
        <w:jc w:val="center"/>
      </w:pPr>
      <w:r w:rsidRPr="00343995">
        <w:t>OPĆINSKO VIJEĆE</w:t>
      </w:r>
    </w:p>
    <w:p w:rsidR="002E79DE" w:rsidRPr="00343995" w:rsidRDefault="002E79DE" w:rsidP="002E79DE">
      <w:pPr>
        <w:pStyle w:val="Naslov2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343995">
        <w:rPr>
          <w:b w:val="0"/>
          <w:sz w:val="24"/>
          <w:szCs w:val="24"/>
        </w:rPr>
        <w:t>KLASA: 214-01/14-01/1</w:t>
      </w:r>
    </w:p>
    <w:p w:rsidR="002E79DE" w:rsidRPr="00343995" w:rsidRDefault="002E79DE" w:rsidP="002E79DE">
      <w:r w:rsidRPr="00343995">
        <w:t>URBROJ:2110/02-01-14-1</w:t>
      </w:r>
    </w:p>
    <w:p w:rsidR="002E79DE" w:rsidRDefault="002E79DE" w:rsidP="002E79DE">
      <w:r w:rsidRPr="00343995">
        <w:t xml:space="preserve">Ivanska, 19.02.2014.    </w:t>
      </w:r>
      <w:r>
        <w:t xml:space="preserve">       </w:t>
      </w:r>
    </w:p>
    <w:p w:rsidR="002E79DE" w:rsidRPr="00343995" w:rsidRDefault="002E79DE" w:rsidP="002E79DE">
      <w:r w:rsidRPr="00343995">
        <w:t xml:space="preserve">                                                                                </w:t>
      </w:r>
      <w:r>
        <w:t xml:space="preserve">                   </w:t>
      </w:r>
      <w:r w:rsidRPr="00343995">
        <w:t xml:space="preserve">                  PREDSJEDNICA:</w:t>
      </w:r>
    </w:p>
    <w:p w:rsidR="002E79DE" w:rsidRDefault="002E79DE" w:rsidP="00DD4004">
      <w:bookmarkStart w:id="0" w:name="_GoBack"/>
      <w:r w:rsidRPr="00343995">
        <w:tab/>
      </w:r>
      <w:r w:rsidRPr="00343995">
        <w:tab/>
      </w:r>
      <w:r w:rsidRPr="00343995">
        <w:tab/>
      </w:r>
      <w:r w:rsidRPr="00343995">
        <w:tab/>
      </w:r>
      <w:r w:rsidRPr="00343995">
        <w:tab/>
      </w:r>
      <w:r w:rsidRPr="00343995">
        <w:tab/>
      </w:r>
      <w:r w:rsidRPr="00343995">
        <w:tab/>
      </w:r>
      <w:r w:rsidRPr="00343995">
        <w:tab/>
        <w:t xml:space="preserve">                         Ivana </w:t>
      </w:r>
      <w:proofErr w:type="spellStart"/>
      <w:r w:rsidRPr="00343995">
        <w:t>Peršić</w:t>
      </w:r>
      <w:proofErr w:type="spellEnd"/>
      <w:r>
        <w:t xml:space="preserve"> v.r.</w:t>
      </w:r>
    </w:p>
    <w:bookmarkEnd w:id="0"/>
    <w:p w:rsidR="00F067C6" w:rsidRDefault="00F067C6" w:rsidP="00DD400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DE"/>
    <w:rsid w:val="002E79DE"/>
    <w:rsid w:val="00DD400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0DDE-A386-49FF-A9FB-634657F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E79DE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2E79DE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79DE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E79DE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2E79DE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2E79DE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2018-01-30T09:03:00Z</dcterms:created>
  <dcterms:modified xsi:type="dcterms:W3CDTF">2018-02-01T13:12:00Z</dcterms:modified>
</cp:coreProperties>
</file>