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D6" w:rsidRDefault="00512ED6" w:rsidP="00512ED6">
      <w:pPr>
        <w:ind w:firstLine="708"/>
        <w:jc w:val="both"/>
      </w:pPr>
      <w:r>
        <w:t>(„Narodne novine“ 33/01, 60/01, 129/05, 109/07, 125/08, 36/09, 36/06, 150/11, 144/12 i 19/13) i članka 32. Statuta Općine Ivanska („Službeni vjesnik“ broj 01/13 i11/13) Općinsko vijeće Općine Ivanska, na svojoj 11.sjednici  održanoj 12. prosinca  2014. godine donijelo je slijedeću:</w:t>
      </w:r>
    </w:p>
    <w:p w:rsidR="00512ED6" w:rsidRDefault="00512ED6" w:rsidP="00512ED6">
      <w:pPr>
        <w:jc w:val="center"/>
        <w:rPr>
          <w:b/>
        </w:rPr>
      </w:pPr>
    </w:p>
    <w:p w:rsidR="00512ED6" w:rsidRDefault="00512ED6" w:rsidP="00512ED6">
      <w:pPr>
        <w:jc w:val="center"/>
        <w:rPr>
          <w:b/>
        </w:rPr>
      </w:pPr>
    </w:p>
    <w:p w:rsidR="00512ED6" w:rsidRPr="00D221D4" w:rsidRDefault="00512ED6" w:rsidP="00512ED6">
      <w:pPr>
        <w:jc w:val="center"/>
        <w:rPr>
          <w:b/>
        </w:rPr>
      </w:pPr>
      <w:r w:rsidRPr="00D221D4">
        <w:rPr>
          <w:b/>
        </w:rPr>
        <w:t>ODLUKU</w:t>
      </w:r>
    </w:p>
    <w:p w:rsidR="00512ED6" w:rsidRPr="00D221D4" w:rsidRDefault="00512ED6" w:rsidP="00512ED6">
      <w:pPr>
        <w:jc w:val="center"/>
        <w:rPr>
          <w:b/>
        </w:rPr>
      </w:pPr>
      <w:r>
        <w:rPr>
          <w:b/>
        </w:rPr>
        <w:t>o udruživanju u Turističku zajednicu „</w:t>
      </w:r>
      <w:proofErr w:type="spellStart"/>
      <w:r>
        <w:rPr>
          <w:b/>
        </w:rPr>
        <w:t>Garić</w:t>
      </w:r>
      <w:proofErr w:type="spellEnd"/>
      <w:r>
        <w:rPr>
          <w:b/>
        </w:rPr>
        <w:t xml:space="preserve"> grad“ za općinu </w:t>
      </w:r>
      <w:proofErr w:type="spellStart"/>
      <w:r>
        <w:rPr>
          <w:b/>
        </w:rPr>
        <w:t>Berek</w:t>
      </w:r>
      <w:proofErr w:type="spellEnd"/>
      <w:r>
        <w:rPr>
          <w:b/>
        </w:rPr>
        <w:t xml:space="preserve"> i općinu </w:t>
      </w:r>
      <w:proofErr w:type="spellStart"/>
      <w:r>
        <w:rPr>
          <w:b/>
        </w:rPr>
        <w:t>Štefanje</w:t>
      </w:r>
      <w:proofErr w:type="spellEnd"/>
    </w:p>
    <w:p w:rsidR="00512ED6" w:rsidRDefault="00512ED6" w:rsidP="00512ED6">
      <w:pPr>
        <w:jc w:val="center"/>
      </w:pPr>
    </w:p>
    <w:p w:rsidR="00512ED6" w:rsidRDefault="00512ED6" w:rsidP="00512ED6">
      <w:pPr>
        <w:jc w:val="center"/>
      </w:pPr>
      <w:r>
        <w:t>Članak 1.</w:t>
      </w:r>
    </w:p>
    <w:p w:rsidR="00512ED6" w:rsidRDefault="00512ED6" w:rsidP="00512ED6">
      <w:pPr>
        <w:ind w:firstLine="708"/>
        <w:jc w:val="both"/>
      </w:pPr>
      <w:r>
        <w:t>Općinsko vijeće Općine Ivanska donosi odluku o udruživanju u Turističku zajednicu „</w:t>
      </w:r>
      <w:proofErr w:type="spellStart"/>
      <w:r>
        <w:t>Garić</w:t>
      </w:r>
      <w:proofErr w:type="spellEnd"/>
      <w:r>
        <w:t xml:space="preserve"> grad“ za općinu </w:t>
      </w:r>
      <w:proofErr w:type="spellStart"/>
      <w:r>
        <w:t>Berek</w:t>
      </w:r>
      <w:proofErr w:type="spellEnd"/>
      <w:r>
        <w:t xml:space="preserve"> i općinu </w:t>
      </w:r>
      <w:proofErr w:type="spellStart"/>
      <w:r>
        <w:t>Štefanje</w:t>
      </w:r>
      <w:proofErr w:type="spellEnd"/>
      <w:r>
        <w:t>.</w:t>
      </w:r>
    </w:p>
    <w:p w:rsidR="00512ED6" w:rsidRDefault="00512ED6" w:rsidP="00512ED6">
      <w:pPr>
        <w:jc w:val="center"/>
      </w:pPr>
    </w:p>
    <w:p w:rsidR="00512ED6" w:rsidRDefault="00512ED6" w:rsidP="00512ED6">
      <w:pPr>
        <w:jc w:val="center"/>
      </w:pPr>
      <w:r>
        <w:t>Članak 2.</w:t>
      </w:r>
    </w:p>
    <w:p w:rsidR="00512ED6" w:rsidRDefault="00512ED6" w:rsidP="00512ED6">
      <w:pPr>
        <w:jc w:val="both"/>
      </w:pPr>
      <w:r>
        <w:tab/>
        <w:t>Ovlašćuje se načelnik općine Ivanska da poduzme sve pravne radnje potrebne za udruživanje općine Ivanska u Turističku zajednicu „</w:t>
      </w:r>
      <w:proofErr w:type="spellStart"/>
      <w:r>
        <w:t>Garić</w:t>
      </w:r>
      <w:proofErr w:type="spellEnd"/>
      <w:r>
        <w:t xml:space="preserve"> grad“ za općinu </w:t>
      </w:r>
      <w:proofErr w:type="spellStart"/>
      <w:r>
        <w:t>Berek</w:t>
      </w:r>
      <w:proofErr w:type="spellEnd"/>
      <w:r>
        <w:t xml:space="preserve"> i općinu </w:t>
      </w:r>
      <w:proofErr w:type="spellStart"/>
      <w:r>
        <w:t>Štefanje</w:t>
      </w:r>
      <w:proofErr w:type="spellEnd"/>
      <w:r>
        <w:t>.</w:t>
      </w:r>
    </w:p>
    <w:p w:rsidR="00512ED6" w:rsidRDefault="00512ED6" w:rsidP="00512ED6">
      <w:pPr>
        <w:jc w:val="center"/>
      </w:pPr>
    </w:p>
    <w:p w:rsidR="00512ED6" w:rsidRDefault="00512ED6" w:rsidP="00512ED6">
      <w:pPr>
        <w:jc w:val="center"/>
      </w:pPr>
      <w:r>
        <w:t>Članak 3.</w:t>
      </w:r>
    </w:p>
    <w:p w:rsidR="00512ED6" w:rsidRDefault="00512ED6" w:rsidP="00512ED6">
      <w:pPr>
        <w:jc w:val="both"/>
      </w:pPr>
      <w:r>
        <w:tab/>
        <w:t>Ova odluka stupa na snagu osmog dana od dana o objave u Službenom vjesniku Općine Ivanska.</w:t>
      </w:r>
    </w:p>
    <w:p w:rsidR="00512ED6" w:rsidRDefault="00512ED6" w:rsidP="00512ED6"/>
    <w:p w:rsidR="00512ED6" w:rsidRDefault="00512ED6" w:rsidP="00512ED6"/>
    <w:p w:rsidR="00512ED6" w:rsidRDefault="00512ED6" w:rsidP="00512ED6"/>
    <w:p w:rsidR="00512ED6" w:rsidRDefault="00512ED6" w:rsidP="00512ED6">
      <w:pPr>
        <w:jc w:val="center"/>
      </w:pPr>
      <w:r>
        <w:t>BJELOVARSKO-BILOGORSKA ŽUPANIJA</w:t>
      </w:r>
    </w:p>
    <w:p w:rsidR="00512ED6" w:rsidRDefault="00512ED6" w:rsidP="00512ED6">
      <w:pPr>
        <w:jc w:val="center"/>
      </w:pPr>
      <w:r>
        <w:t>OPĆINA IVANSKA</w:t>
      </w:r>
    </w:p>
    <w:p w:rsidR="00512ED6" w:rsidRDefault="00512ED6" w:rsidP="00512ED6">
      <w:pPr>
        <w:jc w:val="center"/>
      </w:pPr>
      <w:r>
        <w:t>OPĆINSKO VIJEĆE</w:t>
      </w:r>
    </w:p>
    <w:p w:rsidR="00512ED6" w:rsidRDefault="00512ED6" w:rsidP="00512ED6"/>
    <w:p w:rsidR="00512ED6" w:rsidRDefault="00512ED6" w:rsidP="00512ED6"/>
    <w:p w:rsidR="00512ED6" w:rsidRDefault="00512ED6" w:rsidP="00512ED6">
      <w:r>
        <w:t>lasa: 334-01/14-01/2</w:t>
      </w:r>
    </w:p>
    <w:p w:rsidR="00512ED6" w:rsidRDefault="00512ED6" w:rsidP="00512ED6">
      <w:r>
        <w:t>Urbroj:2110/02-01-14-1</w:t>
      </w:r>
    </w:p>
    <w:p w:rsidR="00512ED6" w:rsidRDefault="00512ED6" w:rsidP="00512ED6">
      <w:r>
        <w:t>Ivanska,12.12. 2014.</w:t>
      </w:r>
    </w:p>
    <w:p w:rsidR="00512ED6" w:rsidRDefault="00512ED6" w:rsidP="00512ED6"/>
    <w:p w:rsidR="00512ED6" w:rsidRDefault="00512ED6" w:rsidP="0098004B">
      <w:pPr>
        <w:jc w:val="right"/>
      </w:pPr>
      <w:r>
        <w:t xml:space="preserve">                                                                                                                         </w:t>
      </w:r>
      <w:bookmarkStart w:id="0" w:name="_GoBack"/>
      <w:r>
        <w:t>PREDSJEDNICA:</w:t>
      </w:r>
    </w:p>
    <w:p w:rsidR="00512ED6" w:rsidRDefault="00512ED6" w:rsidP="0098004B">
      <w:pPr>
        <w:jc w:val="right"/>
      </w:pPr>
      <w:r>
        <w:t xml:space="preserve">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98004B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D6"/>
    <w:rsid w:val="00512ED6"/>
    <w:rsid w:val="0098004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3642-06F4-474D-856D-74D4F5D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2018-01-30T11:36:00Z</dcterms:created>
  <dcterms:modified xsi:type="dcterms:W3CDTF">2018-02-02T06:56:00Z</dcterms:modified>
</cp:coreProperties>
</file>