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D8" w:rsidRPr="00DA43F6" w:rsidRDefault="00D779D8" w:rsidP="00D779D8">
      <w:pPr>
        <w:ind w:firstLine="708"/>
        <w:jc w:val="both"/>
      </w:pPr>
      <w:r w:rsidRPr="00DA43F6">
        <w:t xml:space="preserve">Na temelju članka 14. Zakon o proračunu («Narodne novine», broj 87/08 , 136/12, 15/15), članka 32. Statuta Općine Ivanska («Službeni vjesnik», broj 01/13 I 11/13.) Općinsko vijeće na svojoj  22.   sjednici  održanoj 25.11.2016. godine , donosi  </w:t>
      </w:r>
    </w:p>
    <w:p w:rsidR="00D779D8" w:rsidRPr="00DA43F6" w:rsidRDefault="00D779D8" w:rsidP="00D779D8">
      <w:pPr>
        <w:jc w:val="both"/>
      </w:pPr>
    </w:p>
    <w:p w:rsidR="00D779D8" w:rsidRPr="00DA43F6" w:rsidRDefault="00D779D8" w:rsidP="00D779D8">
      <w:pPr>
        <w:jc w:val="center"/>
        <w:rPr>
          <w:b/>
          <w:bCs/>
        </w:rPr>
      </w:pPr>
      <w:r w:rsidRPr="00DA43F6">
        <w:rPr>
          <w:b/>
          <w:bCs/>
        </w:rPr>
        <w:t>ODLUKU</w:t>
      </w:r>
    </w:p>
    <w:p w:rsidR="00D779D8" w:rsidRPr="00DA43F6" w:rsidRDefault="00D779D8" w:rsidP="00D779D8">
      <w:pPr>
        <w:jc w:val="center"/>
        <w:rPr>
          <w:b/>
          <w:bCs/>
        </w:rPr>
      </w:pPr>
      <w:r w:rsidRPr="00DA43F6">
        <w:rPr>
          <w:b/>
          <w:bCs/>
        </w:rPr>
        <w:t>o izvršavanju proračuna Općine Ivanska</w:t>
      </w:r>
    </w:p>
    <w:p w:rsidR="00D779D8" w:rsidRPr="00DA43F6" w:rsidRDefault="00D779D8" w:rsidP="00D779D8">
      <w:pPr>
        <w:jc w:val="center"/>
        <w:rPr>
          <w:b/>
          <w:bCs/>
        </w:rPr>
      </w:pPr>
      <w:r w:rsidRPr="00DA43F6">
        <w:rPr>
          <w:b/>
          <w:bCs/>
        </w:rPr>
        <w:t>za  2017. godinu</w:t>
      </w:r>
    </w:p>
    <w:p w:rsidR="00D779D8" w:rsidRPr="00DA43F6" w:rsidRDefault="00D779D8" w:rsidP="00D779D8">
      <w:pPr>
        <w:jc w:val="center"/>
        <w:rPr>
          <w:b/>
          <w:bCs/>
        </w:rPr>
      </w:pPr>
    </w:p>
    <w:p w:rsidR="00D779D8" w:rsidRPr="00DA43F6" w:rsidRDefault="00D779D8" w:rsidP="00D779D8">
      <w:pPr>
        <w:numPr>
          <w:ilvl w:val="0"/>
          <w:numId w:val="1"/>
        </w:numPr>
        <w:rPr>
          <w:b/>
          <w:bCs/>
        </w:rPr>
      </w:pPr>
      <w:r w:rsidRPr="00DA43F6">
        <w:rPr>
          <w:b/>
          <w:bCs/>
        </w:rPr>
        <w:t>Opći dio</w:t>
      </w:r>
    </w:p>
    <w:p w:rsidR="00D779D8" w:rsidRPr="00DA43F6" w:rsidRDefault="00D779D8" w:rsidP="00D779D8">
      <w:pPr>
        <w:autoSpaceDE w:val="0"/>
        <w:autoSpaceDN w:val="0"/>
        <w:adjustRightInd w:val="0"/>
        <w:rPr>
          <w:color w:val="000000"/>
        </w:rPr>
      </w:pPr>
    </w:p>
    <w:p w:rsidR="00D779D8" w:rsidRPr="00DA43F6" w:rsidRDefault="00D779D8" w:rsidP="00D779D8">
      <w:pPr>
        <w:autoSpaceDE w:val="0"/>
        <w:autoSpaceDN w:val="0"/>
        <w:adjustRightInd w:val="0"/>
        <w:jc w:val="center"/>
        <w:rPr>
          <w:color w:val="000000"/>
        </w:rPr>
      </w:pPr>
      <w:r w:rsidRPr="00DA43F6">
        <w:rPr>
          <w:bCs/>
          <w:color w:val="000000"/>
        </w:rPr>
        <w:t>Članak 1.</w:t>
      </w:r>
    </w:p>
    <w:p w:rsidR="00D779D8" w:rsidRPr="00DA43F6" w:rsidRDefault="00D779D8" w:rsidP="00D779D8">
      <w:pPr>
        <w:autoSpaceDE w:val="0"/>
        <w:autoSpaceDN w:val="0"/>
        <w:adjustRightInd w:val="0"/>
        <w:ind w:firstLine="708"/>
        <w:jc w:val="both"/>
        <w:rPr>
          <w:color w:val="000000"/>
        </w:rPr>
      </w:pPr>
      <w:r w:rsidRPr="00DA43F6">
        <w:rPr>
          <w:color w:val="000000"/>
        </w:rPr>
        <w:t xml:space="preserve">Ovom odlukom određuje  se struktura prihoda i primitaka , te rashoda i izdataka Proračuna općine Ivanska za 2017. godinu ( u daljnjem tekstu: Proračun), njegovo izvršenje, opseg zaduživanja i jamstva, upravljanje imovinom, pojedine ovlasti općinskog načelnika i druga pitanja u izvršavanju Proračuna. </w:t>
      </w:r>
    </w:p>
    <w:p w:rsidR="00D779D8" w:rsidRPr="00DA43F6" w:rsidRDefault="00D779D8" w:rsidP="00D779D8">
      <w:pPr>
        <w:autoSpaceDE w:val="0"/>
        <w:autoSpaceDN w:val="0"/>
        <w:adjustRightInd w:val="0"/>
        <w:ind w:firstLine="708"/>
        <w:jc w:val="both"/>
        <w:rPr>
          <w:color w:val="000000"/>
        </w:rPr>
      </w:pPr>
    </w:p>
    <w:p w:rsidR="00D779D8" w:rsidRPr="00DA43F6" w:rsidRDefault="00D779D8" w:rsidP="00D779D8">
      <w:pPr>
        <w:autoSpaceDE w:val="0"/>
        <w:autoSpaceDN w:val="0"/>
        <w:adjustRightInd w:val="0"/>
        <w:jc w:val="center"/>
        <w:rPr>
          <w:bCs/>
          <w:color w:val="000000"/>
        </w:rPr>
      </w:pPr>
      <w:r w:rsidRPr="00DA43F6">
        <w:rPr>
          <w:bCs/>
          <w:color w:val="000000"/>
        </w:rPr>
        <w:t>Članak 2.</w:t>
      </w:r>
    </w:p>
    <w:p w:rsidR="00D779D8" w:rsidRPr="00DA43F6" w:rsidRDefault="00D779D8" w:rsidP="00D779D8">
      <w:pPr>
        <w:rPr>
          <w:lang w:eastAsia="en-US"/>
        </w:rPr>
      </w:pPr>
      <w:r w:rsidRPr="00DA43F6">
        <w:rPr>
          <w:lang w:eastAsia="en-US"/>
        </w:rPr>
        <w:t>Proračun se sastoji od općeg i posebnog dijela, te Plana razvojnih programa.</w:t>
      </w:r>
    </w:p>
    <w:p w:rsidR="00D779D8" w:rsidRPr="00DA43F6" w:rsidRDefault="00D779D8" w:rsidP="00D779D8">
      <w:pPr>
        <w:spacing w:before="100" w:beforeAutospacing="1" w:after="100" w:afterAutospacing="1"/>
        <w:ind w:firstLine="708"/>
        <w:rPr>
          <w:color w:val="000000"/>
          <w:lang w:eastAsia="en-US"/>
        </w:rPr>
      </w:pPr>
      <w:r w:rsidRPr="00DA43F6">
        <w:rPr>
          <w:color w:val="000000"/>
          <w:lang w:eastAsia="en-US"/>
        </w:rPr>
        <w:t>Opći dio Proračuna sastoji se od Računa prihoda i rashoda i Računa financiranja.</w:t>
      </w:r>
    </w:p>
    <w:p w:rsidR="00D779D8" w:rsidRPr="00DA43F6" w:rsidRDefault="00D779D8" w:rsidP="00D779D8">
      <w:pPr>
        <w:spacing w:before="100" w:beforeAutospacing="1" w:after="100" w:afterAutospacing="1"/>
        <w:ind w:firstLine="708"/>
        <w:rPr>
          <w:color w:val="000000"/>
          <w:lang w:eastAsia="en-US"/>
        </w:rPr>
      </w:pPr>
      <w:r w:rsidRPr="00DA43F6">
        <w:rPr>
          <w:color w:val="000000"/>
          <w:lang w:eastAsia="en-US"/>
        </w:rPr>
        <w:t>U  računu prihoda i rashoda iskazani su prihodi poslovanja i prihodi od prodaje nefinancijske imovine, te rashodi poslovanja i rashodi za nabavu nefinancijske imovine.</w:t>
      </w:r>
    </w:p>
    <w:p w:rsidR="00D779D8" w:rsidRPr="00DA43F6" w:rsidRDefault="00D779D8" w:rsidP="00D779D8">
      <w:pPr>
        <w:spacing w:before="100" w:beforeAutospacing="1" w:after="100" w:afterAutospacing="1"/>
        <w:ind w:firstLine="708"/>
        <w:rPr>
          <w:color w:val="000000"/>
          <w:lang w:eastAsia="en-US"/>
        </w:rPr>
      </w:pPr>
      <w:r w:rsidRPr="00DA43F6">
        <w:rPr>
          <w:color w:val="000000"/>
          <w:lang w:eastAsia="en-US"/>
        </w:rPr>
        <w:t>U  računu financiranja iskazani su izdaci za financijsku imovinu i otplatu kredita i zajmova.</w:t>
      </w:r>
    </w:p>
    <w:p w:rsidR="00D779D8" w:rsidRPr="00DA43F6" w:rsidRDefault="00D779D8" w:rsidP="00D779D8">
      <w:pPr>
        <w:spacing w:before="100" w:beforeAutospacing="1" w:after="100" w:afterAutospacing="1"/>
        <w:ind w:firstLine="708"/>
        <w:rPr>
          <w:color w:val="000000"/>
          <w:lang w:eastAsia="en-US"/>
        </w:rPr>
      </w:pPr>
      <w:r w:rsidRPr="00DA43F6">
        <w:rPr>
          <w:color w:val="000000"/>
          <w:lang w:eastAsia="en-US"/>
        </w:rPr>
        <w:t>Posebni dio Proračuna sastoji se od plana rashoda i izdataka proračunskih korisnika iskazanih po organizacijskoj, ekonomskoj, funkcijskoj, lokacijskoj, programskoj klasifikaciji i izvorima financiranja, raspoređenih u programe koji se sastoje od aktivnosti i projekata.</w:t>
      </w:r>
    </w:p>
    <w:p w:rsidR="00D779D8" w:rsidRPr="00DA43F6" w:rsidRDefault="00D779D8" w:rsidP="00D779D8">
      <w:pPr>
        <w:jc w:val="center"/>
        <w:rPr>
          <w:lang w:eastAsia="en-US"/>
        </w:rPr>
      </w:pPr>
      <w:r w:rsidRPr="00DA43F6">
        <w:rPr>
          <w:lang w:eastAsia="en-US"/>
        </w:rPr>
        <w:t>Članak 3.</w:t>
      </w:r>
    </w:p>
    <w:p w:rsidR="00D779D8" w:rsidRPr="00DA43F6" w:rsidRDefault="00D779D8" w:rsidP="00D779D8">
      <w:pPr>
        <w:rPr>
          <w:color w:val="000000"/>
          <w:lang w:eastAsia="en-US"/>
        </w:rPr>
      </w:pPr>
      <w:r w:rsidRPr="00DA43F6">
        <w:rPr>
          <w:color w:val="000000"/>
          <w:lang w:eastAsia="en-US"/>
        </w:rPr>
        <w:t>Za nepredviđene namjene, za koje u proračunu nisu osigurana sredstva ili za namjene za koje se tijekom godine pokaže da nisu utvrđena dostatna sredstva jer ih pri planiranju proračuna nije bilo moguće predvidjeti, te za druge nepredviđene rashode, koristit će se sredstva proračunske pričuve . O korištenju proračunske pričuve  odlučuje  općinski načelnik. O korištenju sredstava proračunske pričuve  načelnik izvješćuje Općinsko vijeće  dvaput godišnje .</w:t>
      </w:r>
    </w:p>
    <w:p w:rsidR="00D779D8" w:rsidRPr="00DA43F6" w:rsidRDefault="00D779D8" w:rsidP="00D779D8">
      <w:pPr>
        <w:jc w:val="center"/>
        <w:rPr>
          <w:color w:val="000000"/>
          <w:lang w:eastAsia="en-US"/>
        </w:rPr>
      </w:pPr>
    </w:p>
    <w:p w:rsidR="00D779D8" w:rsidRPr="00DA43F6" w:rsidRDefault="00D779D8" w:rsidP="00D779D8">
      <w:pPr>
        <w:jc w:val="center"/>
        <w:rPr>
          <w:color w:val="000000"/>
          <w:lang w:eastAsia="en-US"/>
        </w:rPr>
      </w:pPr>
      <w:r w:rsidRPr="00DA43F6">
        <w:rPr>
          <w:color w:val="000000"/>
          <w:lang w:eastAsia="en-US"/>
        </w:rPr>
        <w:t>Članak 4.</w:t>
      </w:r>
    </w:p>
    <w:p w:rsidR="00D779D8" w:rsidRPr="00DA43F6" w:rsidRDefault="00D779D8" w:rsidP="00D779D8">
      <w:r w:rsidRPr="00DA43F6">
        <w:t xml:space="preserve">Vlastiti prihodi koje proračunski korisnik – Dječji vrtić Ivančica Ivanska  ostvari od obavljanja poslova na tržištu i u tržišnim uvjetima  ne uplaćuju se u proračun,  već na poslovni račun Dječjeg vrtića Ivančica . </w:t>
      </w:r>
    </w:p>
    <w:p w:rsidR="00D779D8" w:rsidRPr="00DA43F6" w:rsidRDefault="00D779D8" w:rsidP="00D779D8"/>
    <w:p w:rsidR="00D779D8" w:rsidRPr="00DA43F6" w:rsidRDefault="00D779D8" w:rsidP="00D779D8">
      <w:pPr>
        <w:rPr>
          <w:b/>
          <w:color w:val="000000"/>
          <w:lang w:eastAsia="en-US"/>
        </w:rPr>
      </w:pPr>
      <w:r w:rsidRPr="00DA43F6">
        <w:rPr>
          <w:b/>
          <w:color w:val="000000"/>
          <w:lang w:eastAsia="en-US"/>
        </w:rPr>
        <w:t xml:space="preserve">Izvršavanje Proračuna </w:t>
      </w:r>
    </w:p>
    <w:p w:rsidR="00D779D8" w:rsidRPr="00DA43F6" w:rsidRDefault="00D779D8" w:rsidP="00D779D8">
      <w:pPr>
        <w:autoSpaceDE w:val="0"/>
        <w:autoSpaceDN w:val="0"/>
        <w:adjustRightInd w:val="0"/>
        <w:jc w:val="center"/>
        <w:rPr>
          <w:color w:val="000000"/>
        </w:rPr>
      </w:pPr>
      <w:r w:rsidRPr="00DA43F6">
        <w:rPr>
          <w:bCs/>
          <w:color w:val="000000"/>
        </w:rPr>
        <w:t>Članak 5.</w:t>
      </w:r>
    </w:p>
    <w:p w:rsidR="00D779D8" w:rsidRPr="00DA43F6" w:rsidRDefault="00D779D8" w:rsidP="00D779D8">
      <w:pPr>
        <w:autoSpaceDE w:val="0"/>
        <w:autoSpaceDN w:val="0"/>
        <w:adjustRightInd w:val="0"/>
        <w:ind w:firstLine="708"/>
        <w:jc w:val="both"/>
        <w:rPr>
          <w:color w:val="000000"/>
        </w:rPr>
      </w:pPr>
      <w:r w:rsidRPr="00DA43F6">
        <w:rPr>
          <w:color w:val="000000"/>
        </w:rPr>
        <w:t>Proračun se izvršava od 01. siječnja do 31. prosinca 2017. godine.</w:t>
      </w:r>
    </w:p>
    <w:p w:rsidR="00D779D8" w:rsidRPr="00DA43F6" w:rsidRDefault="00D779D8" w:rsidP="00D779D8">
      <w:pPr>
        <w:autoSpaceDE w:val="0"/>
        <w:autoSpaceDN w:val="0"/>
        <w:adjustRightInd w:val="0"/>
        <w:ind w:firstLine="708"/>
        <w:jc w:val="both"/>
        <w:rPr>
          <w:color w:val="000000"/>
        </w:rPr>
      </w:pPr>
      <w:r w:rsidRPr="00DA43F6">
        <w:rPr>
          <w:color w:val="000000"/>
        </w:rPr>
        <w:t>Samo naplaćeni prihodi u kalendarskoj godini priznaju se kao prihodi Proračuna za 2017. godinu.</w:t>
      </w:r>
    </w:p>
    <w:p w:rsidR="00D779D8" w:rsidRPr="00DA43F6" w:rsidRDefault="00D779D8" w:rsidP="00D779D8">
      <w:pPr>
        <w:autoSpaceDE w:val="0"/>
        <w:autoSpaceDN w:val="0"/>
        <w:adjustRightInd w:val="0"/>
        <w:ind w:firstLine="708"/>
        <w:jc w:val="both"/>
        <w:rPr>
          <w:color w:val="000000"/>
        </w:rPr>
      </w:pPr>
      <w:r w:rsidRPr="00DA43F6">
        <w:rPr>
          <w:color w:val="000000"/>
        </w:rPr>
        <w:t>Proračun se izvršava u skladu s raspoloživim sredstvima i dospjelim obvezama.</w:t>
      </w:r>
    </w:p>
    <w:p w:rsidR="00D779D8" w:rsidRPr="00DA43F6" w:rsidRDefault="00D779D8" w:rsidP="00D779D8">
      <w:pPr>
        <w:autoSpaceDE w:val="0"/>
        <w:autoSpaceDN w:val="0"/>
        <w:adjustRightInd w:val="0"/>
        <w:rPr>
          <w:color w:val="000000"/>
        </w:rPr>
      </w:pPr>
    </w:p>
    <w:p w:rsidR="00D779D8" w:rsidRPr="00DA43F6" w:rsidRDefault="00D779D8" w:rsidP="00D779D8">
      <w:pPr>
        <w:jc w:val="center"/>
      </w:pPr>
    </w:p>
    <w:p w:rsidR="00D779D8" w:rsidRPr="00DA43F6" w:rsidRDefault="00D779D8" w:rsidP="00D779D8">
      <w:pPr>
        <w:jc w:val="center"/>
      </w:pPr>
      <w:r w:rsidRPr="00DA43F6">
        <w:t>Članak 6</w:t>
      </w:r>
    </w:p>
    <w:p w:rsidR="00D779D8" w:rsidRPr="00DA43F6" w:rsidRDefault="00D779D8" w:rsidP="00D779D8">
      <w:pPr>
        <w:rPr>
          <w:color w:val="000000"/>
          <w:lang w:eastAsia="en-US"/>
        </w:rPr>
      </w:pPr>
      <w:r w:rsidRPr="00DA43F6">
        <w:rPr>
          <w:color w:val="000000"/>
          <w:lang w:eastAsia="en-US"/>
        </w:rPr>
        <w:t>Preuzimanje obveza na teret Proračuna po ugovorima koji zahtijevaju plaćanje u sljedećim godinama odobrava Općinski načelnik.</w:t>
      </w:r>
    </w:p>
    <w:p w:rsidR="00D779D8" w:rsidRPr="00DA43F6" w:rsidRDefault="00D779D8" w:rsidP="00D779D8">
      <w:pPr>
        <w:rPr>
          <w:color w:val="000000"/>
          <w:lang w:eastAsia="en-US"/>
        </w:rPr>
      </w:pPr>
    </w:p>
    <w:p w:rsidR="00D779D8" w:rsidRPr="00DA43F6" w:rsidRDefault="00D779D8" w:rsidP="00D779D8">
      <w:pPr>
        <w:jc w:val="center"/>
        <w:rPr>
          <w:lang w:eastAsia="en-US"/>
        </w:rPr>
      </w:pPr>
      <w:r w:rsidRPr="00DA43F6">
        <w:rPr>
          <w:lang w:eastAsia="en-US"/>
        </w:rPr>
        <w:t>Članak 7.</w:t>
      </w:r>
    </w:p>
    <w:p w:rsidR="00D779D8" w:rsidRPr="00DA43F6" w:rsidRDefault="00D779D8" w:rsidP="00D779D8">
      <w:pPr>
        <w:rPr>
          <w:color w:val="000000"/>
          <w:lang w:eastAsia="en-US"/>
        </w:rPr>
      </w:pPr>
      <w:r w:rsidRPr="00DA43F6">
        <w:rPr>
          <w:color w:val="000000"/>
          <w:lang w:eastAsia="en-US"/>
        </w:rPr>
        <w:t>Za planiranje i izvršavanje Proračuna u cjelini odgovoran je Općinski načelnik.</w:t>
      </w:r>
    </w:p>
    <w:p w:rsidR="00D779D8" w:rsidRDefault="00D779D8" w:rsidP="00D779D8">
      <w:pPr>
        <w:spacing w:before="100" w:beforeAutospacing="1" w:after="100" w:afterAutospacing="1"/>
        <w:ind w:firstLine="708"/>
        <w:rPr>
          <w:color w:val="000000"/>
          <w:lang w:eastAsia="en-US"/>
        </w:rPr>
      </w:pPr>
      <w:r w:rsidRPr="00DA43F6">
        <w:rPr>
          <w:color w:val="000000"/>
          <w:lang w:eastAsia="en-US"/>
        </w:rPr>
        <w:t xml:space="preserve">Odgovornost za izvršavanje Proračuna u smislu odredbe stavka 1. ovog članka podrazumijeva odgovornost za preuzimanje i verifikaciju obveza, izdavanje naloga za </w:t>
      </w:r>
    </w:p>
    <w:p w:rsidR="00D779D8" w:rsidRDefault="00D779D8" w:rsidP="00D779D8">
      <w:pPr>
        <w:spacing w:before="100" w:beforeAutospacing="1" w:after="100" w:afterAutospacing="1"/>
        <w:ind w:firstLine="708"/>
        <w:rPr>
          <w:color w:val="000000"/>
          <w:lang w:eastAsia="en-US"/>
        </w:rPr>
      </w:pPr>
    </w:p>
    <w:p w:rsidR="00D779D8" w:rsidRDefault="00D779D8" w:rsidP="00D779D8">
      <w:pPr>
        <w:spacing w:before="100" w:beforeAutospacing="1" w:after="100" w:afterAutospacing="1"/>
        <w:ind w:firstLine="708"/>
        <w:rPr>
          <w:color w:val="000000"/>
          <w:lang w:eastAsia="en-US"/>
        </w:rPr>
      </w:pPr>
    </w:p>
    <w:p w:rsidR="00D779D8" w:rsidRPr="00DA43F6" w:rsidRDefault="00D779D8" w:rsidP="00D779D8">
      <w:pPr>
        <w:spacing w:before="100" w:beforeAutospacing="1" w:after="100" w:afterAutospacing="1"/>
        <w:ind w:firstLine="708"/>
        <w:rPr>
          <w:color w:val="000000"/>
          <w:lang w:eastAsia="en-US"/>
        </w:rPr>
      </w:pPr>
      <w:r w:rsidRPr="00DA43F6">
        <w:rPr>
          <w:color w:val="000000"/>
          <w:lang w:eastAsia="en-US"/>
        </w:rPr>
        <w:t>plaćanje na teret proračunskih sredstava, te za utvrđivanje prava naplate i izdavanje naloga za naplatu u korist proračunskih sredstava.</w:t>
      </w:r>
    </w:p>
    <w:p w:rsidR="00D779D8" w:rsidRPr="00DA43F6" w:rsidRDefault="00D779D8" w:rsidP="00D779D8">
      <w:pPr>
        <w:jc w:val="center"/>
      </w:pPr>
      <w:r w:rsidRPr="00DA43F6">
        <w:t>Članak 8.</w:t>
      </w:r>
    </w:p>
    <w:p w:rsidR="00D779D8" w:rsidRPr="00DA43F6" w:rsidRDefault="00D779D8" w:rsidP="00D779D8">
      <w:r w:rsidRPr="00DA43F6">
        <w:t xml:space="preserve">Proračunska sredstva ne mogu se preraspodijeliti, osim po uvjetima i na način kako je utvrđenom Zakonom o proračunu i ovom Odlukom. Preraspodjela se može izvršiti najviše do 5% rashoda i izdataka na stavci koja se umanjuje. </w:t>
      </w:r>
    </w:p>
    <w:p w:rsidR="00D779D8" w:rsidRPr="00DA43F6" w:rsidRDefault="00D779D8" w:rsidP="00D779D8">
      <w:pPr>
        <w:autoSpaceDE w:val="0"/>
        <w:autoSpaceDN w:val="0"/>
        <w:adjustRightInd w:val="0"/>
        <w:rPr>
          <w:color w:val="000000"/>
        </w:rPr>
      </w:pPr>
    </w:p>
    <w:p w:rsidR="00D779D8" w:rsidRPr="00DA43F6" w:rsidRDefault="00D779D8" w:rsidP="00D779D8">
      <w:pPr>
        <w:autoSpaceDE w:val="0"/>
        <w:autoSpaceDN w:val="0"/>
        <w:adjustRightInd w:val="0"/>
        <w:jc w:val="center"/>
        <w:rPr>
          <w:color w:val="000000"/>
        </w:rPr>
      </w:pPr>
      <w:r w:rsidRPr="00DA43F6">
        <w:rPr>
          <w:bCs/>
          <w:color w:val="000000"/>
        </w:rPr>
        <w:t>Članak 9.</w:t>
      </w:r>
    </w:p>
    <w:p w:rsidR="00D779D8" w:rsidRPr="00DA43F6" w:rsidRDefault="00D779D8" w:rsidP="00D779D8">
      <w:pPr>
        <w:autoSpaceDE w:val="0"/>
        <w:autoSpaceDN w:val="0"/>
        <w:adjustRightInd w:val="0"/>
        <w:ind w:firstLine="708"/>
        <w:rPr>
          <w:color w:val="000000"/>
        </w:rPr>
      </w:pPr>
      <w:r w:rsidRPr="00DA43F6">
        <w:rPr>
          <w:color w:val="000000"/>
        </w:rPr>
        <w:t>U izvršenju Proračuna primjenjuju se odredbe Zakona o proračunu. Naredbodavno pravo po Proračunu ima načelnik Općine Ivanska.</w:t>
      </w:r>
    </w:p>
    <w:p w:rsidR="00D779D8" w:rsidRPr="00DA43F6" w:rsidRDefault="00D779D8" w:rsidP="00D779D8">
      <w:pPr>
        <w:autoSpaceDE w:val="0"/>
        <w:autoSpaceDN w:val="0"/>
        <w:adjustRightInd w:val="0"/>
        <w:rPr>
          <w:color w:val="000000"/>
        </w:rPr>
      </w:pPr>
      <w:r w:rsidRPr="00DA43F6">
        <w:rPr>
          <w:color w:val="000000"/>
        </w:rPr>
        <w:t xml:space="preserve"> </w:t>
      </w:r>
    </w:p>
    <w:p w:rsidR="00D779D8" w:rsidRPr="00DA43F6" w:rsidRDefault="00D779D8" w:rsidP="00D779D8">
      <w:pPr>
        <w:autoSpaceDE w:val="0"/>
        <w:autoSpaceDN w:val="0"/>
        <w:adjustRightInd w:val="0"/>
        <w:jc w:val="center"/>
        <w:rPr>
          <w:bCs/>
          <w:color w:val="000000"/>
        </w:rPr>
      </w:pPr>
      <w:r w:rsidRPr="00DA43F6">
        <w:rPr>
          <w:bCs/>
          <w:color w:val="000000"/>
        </w:rPr>
        <w:t>Članak  10.</w:t>
      </w:r>
    </w:p>
    <w:p w:rsidR="00D779D8" w:rsidRPr="00DA43F6" w:rsidRDefault="00D779D8" w:rsidP="00D779D8">
      <w:pPr>
        <w:autoSpaceDE w:val="0"/>
        <w:autoSpaceDN w:val="0"/>
        <w:adjustRightInd w:val="0"/>
        <w:ind w:firstLine="360"/>
        <w:rPr>
          <w:bCs/>
          <w:color w:val="000000"/>
        </w:rPr>
      </w:pPr>
      <w:r w:rsidRPr="00DA43F6">
        <w:rPr>
          <w:bCs/>
          <w:color w:val="000000"/>
        </w:rPr>
        <w:t>Ako tijekom godine dođe do neusklađenosti  planiranih prihoda- primitaka i rashoda- izdataka Proračuna, općinski načelnik predložit će Općinskom vijeću donošenje izmjena i dopuna Proračuna.</w:t>
      </w:r>
    </w:p>
    <w:p w:rsidR="00D779D8" w:rsidRPr="00DA43F6" w:rsidRDefault="00D779D8" w:rsidP="00D779D8">
      <w:pPr>
        <w:autoSpaceDE w:val="0"/>
        <w:autoSpaceDN w:val="0"/>
        <w:adjustRightInd w:val="0"/>
        <w:rPr>
          <w:bCs/>
          <w:color w:val="000000"/>
        </w:rPr>
      </w:pPr>
    </w:p>
    <w:p w:rsidR="00D779D8" w:rsidRPr="00DA43F6" w:rsidRDefault="00D779D8" w:rsidP="00D779D8">
      <w:pPr>
        <w:numPr>
          <w:ilvl w:val="0"/>
          <w:numId w:val="1"/>
        </w:numPr>
        <w:autoSpaceDE w:val="0"/>
        <w:autoSpaceDN w:val="0"/>
        <w:adjustRightInd w:val="0"/>
        <w:rPr>
          <w:b/>
          <w:color w:val="000000"/>
        </w:rPr>
      </w:pPr>
      <w:r w:rsidRPr="00DA43F6">
        <w:rPr>
          <w:b/>
          <w:color w:val="000000"/>
        </w:rPr>
        <w:t>Upravljanje financijskom i nefinancijskom imovinom</w:t>
      </w:r>
    </w:p>
    <w:p w:rsidR="00D779D8" w:rsidRPr="00DA43F6" w:rsidRDefault="00D779D8" w:rsidP="00D779D8">
      <w:pPr>
        <w:autoSpaceDE w:val="0"/>
        <w:autoSpaceDN w:val="0"/>
        <w:adjustRightInd w:val="0"/>
        <w:ind w:left="360"/>
        <w:rPr>
          <w:color w:val="000000"/>
        </w:rPr>
      </w:pPr>
    </w:p>
    <w:p w:rsidR="00D779D8" w:rsidRPr="00DA43F6" w:rsidRDefault="00D779D8" w:rsidP="00D779D8">
      <w:pPr>
        <w:autoSpaceDE w:val="0"/>
        <w:autoSpaceDN w:val="0"/>
        <w:adjustRightInd w:val="0"/>
        <w:jc w:val="center"/>
        <w:rPr>
          <w:color w:val="000000"/>
        </w:rPr>
      </w:pPr>
      <w:r w:rsidRPr="00DA43F6">
        <w:rPr>
          <w:color w:val="000000"/>
        </w:rPr>
        <w:t>Članak 11.</w:t>
      </w:r>
    </w:p>
    <w:p w:rsidR="00D779D8" w:rsidRPr="00DA43F6" w:rsidRDefault="00D779D8" w:rsidP="00D779D8">
      <w:pPr>
        <w:autoSpaceDE w:val="0"/>
        <w:autoSpaceDN w:val="0"/>
        <w:adjustRightInd w:val="0"/>
        <w:ind w:firstLine="708"/>
        <w:rPr>
          <w:color w:val="000000"/>
        </w:rPr>
      </w:pPr>
      <w:r w:rsidRPr="00DA43F6">
        <w:rPr>
          <w:color w:val="000000"/>
        </w:rPr>
        <w:t>Raspoloživim novčanim sredstvima na računu Proračuna upravlja  općinski načelnik.</w:t>
      </w:r>
    </w:p>
    <w:p w:rsidR="00D779D8" w:rsidRPr="00DA43F6" w:rsidRDefault="00D779D8" w:rsidP="00D779D8">
      <w:pPr>
        <w:autoSpaceDE w:val="0"/>
        <w:autoSpaceDN w:val="0"/>
        <w:adjustRightInd w:val="0"/>
        <w:rPr>
          <w:color w:val="000000"/>
        </w:rPr>
      </w:pPr>
      <w:r w:rsidRPr="00DA43F6">
        <w:rPr>
          <w:color w:val="000000"/>
        </w:rPr>
        <w:t>Raspoloživa novčana sredstva mogu se oročavati kod poslovnih banaka, poštujući načelna sigurnosti, likvidnosti i isplativosti ulaganja.</w:t>
      </w:r>
    </w:p>
    <w:p w:rsidR="00D779D8" w:rsidRPr="00DA43F6" w:rsidRDefault="00D779D8" w:rsidP="00D779D8">
      <w:pPr>
        <w:autoSpaceDE w:val="0"/>
        <w:autoSpaceDN w:val="0"/>
        <w:adjustRightInd w:val="0"/>
        <w:ind w:firstLine="708"/>
        <w:rPr>
          <w:color w:val="000000"/>
        </w:rPr>
      </w:pPr>
      <w:r w:rsidRPr="00DA43F6">
        <w:rPr>
          <w:color w:val="000000"/>
        </w:rPr>
        <w:t>Općinski načelnik potpisuje ugovor o oročavanju. Prihodi od oročavanja novčanih sredstava (kamate) prihodi su Proračuna.</w:t>
      </w:r>
    </w:p>
    <w:p w:rsidR="00D779D8" w:rsidRPr="00DA43F6" w:rsidRDefault="00D779D8" w:rsidP="00D779D8">
      <w:pPr>
        <w:autoSpaceDE w:val="0"/>
        <w:autoSpaceDN w:val="0"/>
        <w:adjustRightInd w:val="0"/>
        <w:ind w:firstLine="708"/>
        <w:rPr>
          <w:color w:val="000000"/>
          <w:sz w:val="22"/>
          <w:szCs w:val="22"/>
        </w:rPr>
      </w:pPr>
      <w:r w:rsidRPr="00DA43F6">
        <w:rPr>
          <w:color w:val="000000"/>
          <w:sz w:val="22"/>
          <w:szCs w:val="22"/>
        </w:rPr>
        <w:t>Novčana sredstva iz stavka 1. ovoga članka mogu se ulagati samo s povratom do 31. prosinca 2017. godine.</w:t>
      </w:r>
    </w:p>
    <w:p w:rsidR="00D779D8" w:rsidRPr="00DA43F6" w:rsidRDefault="00D779D8" w:rsidP="00D779D8">
      <w:pPr>
        <w:autoSpaceDE w:val="0"/>
        <w:autoSpaceDN w:val="0"/>
        <w:adjustRightInd w:val="0"/>
        <w:ind w:firstLine="708"/>
        <w:rPr>
          <w:color w:val="000000"/>
          <w:sz w:val="22"/>
          <w:szCs w:val="22"/>
        </w:rPr>
      </w:pPr>
    </w:p>
    <w:p w:rsidR="00D779D8" w:rsidRPr="00DA43F6" w:rsidRDefault="00D779D8" w:rsidP="00D779D8">
      <w:pPr>
        <w:autoSpaceDE w:val="0"/>
        <w:autoSpaceDN w:val="0"/>
        <w:adjustRightInd w:val="0"/>
        <w:ind w:firstLine="708"/>
        <w:rPr>
          <w:color w:val="000000"/>
        </w:rPr>
      </w:pPr>
    </w:p>
    <w:p w:rsidR="00D779D8" w:rsidRPr="00DA43F6" w:rsidRDefault="00D779D8" w:rsidP="00D779D8">
      <w:pPr>
        <w:autoSpaceDE w:val="0"/>
        <w:autoSpaceDN w:val="0"/>
        <w:adjustRightInd w:val="0"/>
        <w:jc w:val="center"/>
        <w:rPr>
          <w:color w:val="000000"/>
        </w:rPr>
      </w:pPr>
      <w:r w:rsidRPr="00DA43F6">
        <w:rPr>
          <w:color w:val="000000"/>
        </w:rPr>
        <w:t>Članak 12.</w:t>
      </w:r>
    </w:p>
    <w:p w:rsidR="00D779D8" w:rsidRPr="00DA43F6" w:rsidRDefault="00D779D8" w:rsidP="00D779D8">
      <w:pPr>
        <w:autoSpaceDE w:val="0"/>
        <w:autoSpaceDN w:val="0"/>
        <w:adjustRightInd w:val="0"/>
        <w:ind w:firstLine="708"/>
        <w:rPr>
          <w:color w:val="000000"/>
        </w:rPr>
      </w:pPr>
      <w:r w:rsidRPr="00DA43F6">
        <w:rPr>
          <w:color w:val="000000"/>
        </w:rPr>
        <w:t>Za izvršavanje javnih službi i djelatnosti u javnom interesu Općina Ivanska može svojom imovinom osnovati ustanove, trgovačka društva i druge pravne osobe. Općinsko vijeće na prijedlog općinskog načelnika može odlučiti o kupnji udjela u trgovačkom društvu, ako su za kupnju osiguranja sredstva u Proračunu i ako se time štite interesi Općine Ivanska.</w:t>
      </w:r>
    </w:p>
    <w:p w:rsidR="00D779D8" w:rsidRPr="00DA43F6" w:rsidRDefault="00D779D8" w:rsidP="00D779D8">
      <w:pPr>
        <w:ind w:firstLine="720"/>
      </w:pPr>
      <w:r w:rsidRPr="00DA43F6">
        <w:lastRenderedPageBreak/>
        <w:t>U slučaju da prestane  interes općine  za vlasništvo dionica ili udjela u kapitalu pravnih osoba, Općinsko vijeće  na prijedlog načelnika , može odlučiti da se dionice, odnosno udjeli u kapitalu prodaju, ako to nije u suprotnosti s posebnim zakonom.</w:t>
      </w:r>
    </w:p>
    <w:p w:rsidR="00D779D8" w:rsidRPr="00DA43F6" w:rsidRDefault="00D779D8" w:rsidP="00D779D8">
      <w:pPr>
        <w:ind w:firstLine="720"/>
        <w:jc w:val="both"/>
      </w:pPr>
      <w:r w:rsidRPr="00DA43F6">
        <w:t>Sredstva ostvarena prodajom dionica ili udjela u kapitalu mogu se koristiti samo za otplatu duga ili za nabavu imovine  općine .</w:t>
      </w:r>
    </w:p>
    <w:p w:rsidR="00D779D8" w:rsidRPr="00DA43F6" w:rsidRDefault="00D779D8" w:rsidP="00D779D8">
      <w:pPr>
        <w:ind w:firstLine="720"/>
        <w:jc w:val="both"/>
      </w:pPr>
    </w:p>
    <w:p w:rsidR="00D779D8" w:rsidRPr="00DA43F6" w:rsidRDefault="00D779D8" w:rsidP="00D779D8">
      <w:pPr>
        <w:numPr>
          <w:ilvl w:val="0"/>
          <w:numId w:val="1"/>
        </w:numPr>
        <w:jc w:val="both"/>
        <w:rPr>
          <w:b/>
        </w:rPr>
      </w:pPr>
      <w:r w:rsidRPr="00DA43F6">
        <w:rPr>
          <w:b/>
        </w:rPr>
        <w:t>Zaduživanje i jamstva</w:t>
      </w:r>
    </w:p>
    <w:p w:rsidR="00D779D8" w:rsidRPr="00DA43F6" w:rsidRDefault="00D779D8" w:rsidP="00D779D8">
      <w:pPr>
        <w:autoSpaceDE w:val="0"/>
        <w:autoSpaceDN w:val="0"/>
        <w:adjustRightInd w:val="0"/>
        <w:rPr>
          <w:color w:val="000000"/>
        </w:rPr>
      </w:pPr>
    </w:p>
    <w:p w:rsidR="00D779D8" w:rsidRPr="00DA43F6" w:rsidRDefault="00D779D8" w:rsidP="00D779D8">
      <w:pPr>
        <w:autoSpaceDE w:val="0"/>
        <w:autoSpaceDN w:val="0"/>
        <w:adjustRightInd w:val="0"/>
        <w:jc w:val="center"/>
        <w:rPr>
          <w:color w:val="000000"/>
        </w:rPr>
      </w:pPr>
      <w:r w:rsidRPr="00DA43F6">
        <w:rPr>
          <w:color w:val="000000"/>
        </w:rPr>
        <w:t>Članak 13.</w:t>
      </w:r>
    </w:p>
    <w:p w:rsidR="00D779D8" w:rsidRPr="00DA43F6" w:rsidRDefault="00D779D8" w:rsidP="00D779D8">
      <w:pPr>
        <w:ind w:firstLine="720"/>
        <w:jc w:val="both"/>
      </w:pPr>
      <w:r w:rsidRPr="00DA43F6">
        <w:t xml:space="preserve"> Općina  se može zaduživati kratkoročno i dugoročno, davati suglasnost za zaduživanje te davati jamstvo, u skladu sa Zakonom o proračunu.</w:t>
      </w:r>
    </w:p>
    <w:p w:rsidR="00D779D8" w:rsidRPr="00DA43F6" w:rsidRDefault="00D779D8" w:rsidP="00D779D8">
      <w:pPr>
        <w:autoSpaceDE w:val="0"/>
        <w:autoSpaceDN w:val="0"/>
        <w:adjustRightInd w:val="0"/>
        <w:ind w:firstLine="708"/>
        <w:jc w:val="both"/>
        <w:rPr>
          <w:bCs/>
          <w:lang w:eastAsia="zh-CN"/>
        </w:rPr>
      </w:pPr>
    </w:p>
    <w:p w:rsidR="00D779D8" w:rsidRPr="00DA43F6" w:rsidRDefault="00D779D8" w:rsidP="00D779D8">
      <w:pPr>
        <w:autoSpaceDE w:val="0"/>
        <w:autoSpaceDN w:val="0"/>
        <w:adjustRightInd w:val="0"/>
        <w:ind w:firstLine="708"/>
        <w:jc w:val="both"/>
        <w:rPr>
          <w:bCs/>
          <w:lang w:eastAsia="zh-CN"/>
        </w:rPr>
      </w:pPr>
      <w:r w:rsidRPr="00DA43F6">
        <w:rPr>
          <w:bCs/>
          <w:lang w:eastAsia="zh-CN"/>
        </w:rPr>
        <w:t>Opseg zaduživanja i jamstava Općine Ivanska  utvrđuje se temeljem planova otplate po zaduživanju i jamstvima odobrenim sukladno  Zakonu o proračunu i Statutu  Općine Ivanska.</w:t>
      </w:r>
    </w:p>
    <w:p w:rsidR="00D779D8" w:rsidRDefault="00D779D8" w:rsidP="00D779D8">
      <w:pPr>
        <w:ind w:firstLine="720"/>
        <w:jc w:val="both"/>
      </w:pPr>
    </w:p>
    <w:p w:rsidR="00D779D8" w:rsidRDefault="00D779D8" w:rsidP="00D779D8">
      <w:pPr>
        <w:ind w:firstLine="720"/>
        <w:jc w:val="both"/>
      </w:pPr>
    </w:p>
    <w:p w:rsidR="00D779D8" w:rsidRPr="00DA43F6" w:rsidRDefault="00D779D8" w:rsidP="00D779D8">
      <w:pPr>
        <w:ind w:firstLine="720"/>
        <w:jc w:val="both"/>
      </w:pPr>
      <w:r w:rsidRPr="00DA43F6">
        <w:t xml:space="preserve">U opseg mogućeg zaduženja Općine  uključuje se dana suglasnost za zaduživanje ustanovi, dok se suglasnost za zaduživanje trgovačkom društvu  uključuje u slučajevima određenim Zakonom o proračunu. </w:t>
      </w:r>
    </w:p>
    <w:p w:rsidR="00D779D8" w:rsidRPr="00DA43F6" w:rsidRDefault="00D779D8" w:rsidP="00D779D8">
      <w:pPr>
        <w:ind w:firstLine="720"/>
        <w:jc w:val="both"/>
      </w:pPr>
      <w:r w:rsidRPr="00DA43F6">
        <w:t>Općina Ivanska  može ustanovi i trgovačkom društvu čiji je osnivač i većinski vlasnik dati jamstvo za ispunjenje kreditnih obveza.</w:t>
      </w:r>
    </w:p>
    <w:p w:rsidR="00D779D8" w:rsidRPr="00DA43F6" w:rsidRDefault="00D779D8" w:rsidP="00D779D8">
      <w:pPr>
        <w:ind w:firstLine="720"/>
        <w:jc w:val="both"/>
      </w:pPr>
      <w:r w:rsidRPr="00DA43F6">
        <w:t>Dano jamstvo uključuje se u opseg mogućeg zaduženja Općine Ivanska , a prije davanja jamstva potrebno je ishoditi suglasnost ministarstva financija.</w:t>
      </w:r>
    </w:p>
    <w:p w:rsidR="00D779D8" w:rsidRPr="00DA43F6" w:rsidRDefault="00D779D8" w:rsidP="00D779D8">
      <w:pPr>
        <w:ind w:firstLine="720"/>
        <w:jc w:val="both"/>
      </w:pPr>
      <w:r w:rsidRPr="00DA43F6">
        <w:t>Zahtjev za odobravanje suglasnosti za zaduženje i/ili davanje jamstva podnosi Općina Ivanska.</w:t>
      </w:r>
    </w:p>
    <w:p w:rsidR="00D779D8" w:rsidRPr="00DA43F6" w:rsidRDefault="00D779D8" w:rsidP="00D779D8">
      <w:pPr>
        <w:ind w:firstLine="720"/>
        <w:jc w:val="both"/>
      </w:pPr>
      <w:r w:rsidRPr="00DA43F6">
        <w:t xml:space="preserve">Ukupna obveza Općine Ivanska za 2017. godinu po osnovi vlastitog zaduženja, izdanih suglasnosti za zaduženje ustanova  i trgovačkih društava čiji je osnivač  Općina Ivanska , sukladno stavku 2. članka 90. Zakona o proračunu, te danih jamstava ne može iznositi više od 20% ostvarenih prihoda u godini koja prethodi godini u kojoj se zadužuje. </w:t>
      </w:r>
    </w:p>
    <w:p w:rsidR="00D779D8" w:rsidRPr="00DA43F6" w:rsidRDefault="00D779D8" w:rsidP="00D779D8">
      <w:pPr>
        <w:autoSpaceDE w:val="0"/>
        <w:autoSpaceDN w:val="0"/>
        <w:adjustRightInd w:val="0"/>
        <w:ind w:firstLine="708"/>
        <w:rPr>
          <w:bCs/>
          <w:lang w:eastAsia="zh-CN"/>
        </w:rPr>
      </w:pPr>
      <w:r w:rsidRPr="00DA43F6">
        <w:rPr>
          <w:bCs/>
          <w:lang w:eastAsia="zh-CN"/>
        </w:rPr>
        <w:t>Očekuje se da će  na kraju 2017. godine stanje jamstva po kreditima za koje jamči Općina Ivanska  iznositi  256.362,00 kn.</w:t>
      </w:r>
    </w:p>
    <w:p w:rsidR="00D779D8" w:rsidRPr="00DA43F6" w:rsidRDefault="00D779D8" w:rsidP="00D779D8">
      <w:pPr>
        <w:autoSpaceDE w:val="0"/>
        <w:autoSpaceDN w:val="0"/>
        <w:adjustRightInd w:val="0"/>
        <w:ind w:firstLine="708"/>
        <w:rPr>
          <w:bCs/>
          <w:lang w:eastAsia="zh-CN"/>
        </w:rPr>
      </w:pPr>
    </w:p>
    <w:p w:rsidR="00D779D8" w:rsidRPr="00DA43F6" w:rsidRDefault="00D779D8" w:rsidP="00D779D8">
      <w:pPr>
        <w:autoSpaceDE w:val="0"/>
        <w:autoSpaceDN w:val="0"/>
        <w:adjustRightInd w:val="0"/>
        <w:ind w:firstLine="708"/>
        <w:jc w:val="center"/>
        <w:rPr>
          <w:bCs/>
          <w:lang w:eastAsia="zh-CN"/>
        </w:rPr>
      </w:pPr>
      <w:r w:rsidRPr="00DA43F6">
        <w:rPr>
          <w:bCs/>
          <w:lang w:eastAsia="zh-CN"/>
        </w:rPr>
        <w:t>Članak 14.</w:t>
      </w:r>
    </w:p>
    <w:p w:rsidR="00D779D8" w:rsidRPr="00DA43F6" w:rsidRDefault="00D779D8" w:rsidP="00D779D8">
      <w:pPr>
        <w:autoSpaceDE w:val="0"/>
        <w:autoSpaceDN w:val="0"/>
        <w:adjustRightInd w:val="0"/>
        <w:ind w:firstLine="708"/>
        <w:rPr>
          <w:bCs/>
          <w:lang w:eastAsia="zh-CN"/>
        </w:rPr>
      </w:pPr>
      <w:r w:rsidRPr="00DA43F6">
        <w:rPr>
          <w:bCs/>
          <w:lang w:eastAsia="zh-CN"/>
        </w:rPr>
        <w:t>Zbog premošćenja jaza nastalog zbog različitosti dinamike priljeva sredstava i dospijeća obveza, Općina Ivanska, može se kratkoročno zadužiti najduže do 12 mjeseci.</w:t>
      </w:r>
    </w:p>
    <w:p w:rsidR="00D779D8" w:rsidRPr="00DA43F6" w:rsidRDefault="00D779D8" w:rsidP="00D779D8">
      <w:pPr>
        <w:autoSpaceDE w:val="0"/>
        <w:autoSpaceDN w:val="0"/>
        <w:adjustRightInd w:val="0"/>
        <w:ind w:firstLine="708"/>
        <w:rPr>
          <w:bCs/>
          <w:color w:val="FF0000"/>
          <w:lang w:eastAsia="zh-CN"/>
        </w:rPr>
      </w:pPr>
      <w:r w:rsidRPr="00DA43F6">
        <w:rPr>
          <w:bCs/>
          <w:lang w:eastAsia="zh-CN"/>
        </w:rPr>
        <w:t>Odluku o  kratkoročno zaduživanju donosi Općinsko vijeće Općine Ivanska.</w:t>
      </w:r>
    </w:p>
    <w:p w:rsidR="00D779D8" w:rsidRPr="00DA43F6" w:rsidRDefault="00D779D8" w:rsidP="00D779D8">
      <w:pPr>
        <w:autoSpaceDE w:val="0"/>
        <w:autoSpaceDN w:val="0"/>
        <w:adjustRightInd w:val="0"/>
        <w:rPr>
          <w:color w:val="000000"/>
        </w:rPr>
      </w:pPr>
    </w:p>
    <w:p w:rsidR="00D779D8" w:rsidRPr="00DA43F6" w:rsidRDefault="00D779D8" w:rsidP="00D779D8">
      <w:pPr>
        <w:numPr>
          <w:ilvl w:val="0"/>
          <w:numId w:val="1"/>
        </w:numPr>
        <w:autoSpaceDE w:val="0"/>
        <w:autoSpaceDN w:val="0"/>
        <w:adjustRightInd w:val="0"/>
        <w:rPr>
          <w:b/>
          <w:color w:val="000000"/>
        </w:rPr>
      </w:pPr>
      <w:r w:rsidRPr="00DA43F6">
        <w:rPr>
          <w:b/>
          <w:color w:val="000000"/>
        </w:rPr>
        <w:t>Završne odredbe</w:t>
      </w:r>
    </w:p>
    <w:p w:rsidR="00D779D8" w:rsidRPr="00DA43F6" w:rsidRDefault="00D779D8" w:rsidP="00D779D8">
      <w:pPr>
        <w:autoSpaceDE w:val="0"/>
        <w:autoSpaceDN w:val="0"/>
        <w:adjustRightInd w:val="0"/>
        <w:jc w:val="center"/>
        <w:rPr>
          <w:color w:val="000000"/>
        </w:rPr>
      </w:pPr>
      <w:r w:rsidRPr="00DA43F6">
        <w:rPr>
          <w:color w:val="000000"/>
        </w:rPr>
        <w:t xml:space="preserve">          Članak 15.</w:t>
      </w:r>
    </w:p>
    <w:p w:rsidR="00D779D8" w:rsidRPr="00DA43F6" w:rsidRDefault="00D779D8" w:rsidP="00D779D8">
      <w:pPr>
        <w:autoSpaceDE w:val="0"/>
        <w:autoSpaceDN w:val="0"/>
        <w:adjustRightInd w:val="0"/>
        <w:ind w:firstLine="708"/>
        <w:rPr>
          <w:color w:val="000000"/>
        </w:rPr>
      </w:pPr>
      <w:r w:rsidRPr="00DA43F6">
        <w:rPr>
          <w:color w:val="000000"/>
        </w:rPr>
        <w:t>Ova Odluka objavit će se u     Službenom vjesniku  Općine Ivanska, a primjenjuje se od 01.01.2017. godine.</w:t>
      </w:r>
    </w:p>
    <w:p w:rsidR="00D779D8" w:rsidRPr="00DA43F6" w:rsidRDefault="00D779D8" w:rsidP="00D779D8">
      <w:pPr>
        <w:autoSpaceDE w:val="0"/>
        <w:autoSpaceDN w:val="0"/>
        <w:adjustRightInd w:val="0"/>
        <w:rPr>
          <w:color w:val="000000"/>
        </w:rPr>
      </w:pPr>
    </w:p>
    <w:p w:rsidR="00D779D8" w:rsidRPr="00DA43F6" w:rsidRDefault="00D779D8" w:rsidP="00D779D8">
      <w:pPr>
        <w:autoSpaceDE w:val="0"/>
        <w:autoSpaceDN w:val="0"/>
        <w:adjustRightInd w:val="0"/>
        <w:rPr>
          <w:color w:val="000000"/>
        </w:rPr>
      </w:pPr>
    </w:p>
    <w:p w:rsidR="00D779D8" w:rsidRPr="00DA43F6" w:rsidRDefault="00D779D8" w:rsidP="00D779D8">
      <w:pPr>
        <w:autoSpaceDE w:val="0"/>
        <w:autoSpaceDN w:val="0"/>
        <w:adjustRightInd w:val="0"/>
        <w:jc w:val="center"/>
        <w:rPr>
          <w:color w:val="000000"/>
        </w:rPr>
      </w:pPr>
      <w:r w:rsidRPr="00DA43F6">
        <w:rPr>
          <w:color w:val="000000"/>
        </w:rPr>
        <w:t>BJELOVARSKO-BILOGORSKA ŽUPANIJA</w:t>
      </w:r>
    </w:p>
    <w:p w:rsidR="00D779D8" w:rsidRPr="00DA43F6" w:rsidRDefault="00D779D8" w:rsidP="00D779D8">
      <w:pPr>
        <w:autoSpaceDE w:val="0"/>
        <w:autoSpaceDN w:val="0"/>
        <w:adjustRightInd w:val="0"/>
        <w:jc w:val="center"/>
        <w:rPr>
          <w:color w:val="000000"/>
        </w:rPr>
      </w:pPr>
      <w:r w:rsidRPr="00DA43F6">
        <w:rPr>
          <w:color w:val="000000"/>
        </w:rPr>
        <w:t>OPĆINA IVANSKA</w:t>
      </w:r>
    </w:p>
    <w:p w:rsidR="00D779D8" w:rsidRPr="00DA43F6" w:rsidRDefault="00D779D8" w:rsidP="00D779D8">
      <w:pPr>
        <w:autoSpaceDE w:val="0"/>
        <w:autoSpaceDN w:val="0"/>
        <w:adjustRightInd w:val="0"/>
        <w:jc w:val="center"/>
        <w:rPr>
          <w:color w:val="000000"/>
        </w:rPr>
      </w:pPr>
      <w:r w:rsidRPr="00DA43F6">
        <w:rPr>
          <w:color w:val="000000"/>
        </w:rPr>
        <w:t>OPĆINSKO VIJEĆE</w:t>
      </w:r>
    </w:p>
    <w:p w:rsidR="00D779D8" w:rsidRPr="00DA43F6" w:rsidRDefault="00D779D8" w:rsidP="00D779D8">
      <w:pPr>
        <w:autoSpaceDE w:val="0"/>
        <w:autoSpaceDN w:val="0"/>
        <w:adjustRightInd w:val="0"/>
        <w:jc w:val="center"/>
        <w:rPr>
          <w:color w:val="000000"/>
        </w:rPr>
      </w:pPr>
    </w:p>
    <w:p w:rsidR="00D779D8" w:rsidRPr="00DA43F6" w:rsidRDefault="00D779D8" w:rsidP="00D779D8">
      <w:pPr>
        <w:autoSpaceDE w:val="0"/>
        <w:autoSpaceDN w:val="0"/>
        <w:adjustRightInd w:val="0"/>
        <w:rPr>
          <w:color w:val="000000"/>
        </w:rPr>
      </w:pPr>
      <w:r w:rsidRPr="00DA43F6">
        <w:rPr>
          <w:color w:val="000000"/>
        </w:rPr>
        <w:t>Klasa:400-08/16-01/8</w:t>
      </w:r>
    </w:p>
    <w:p w:rsidR="00D779D8" w:rsidRPr="00DA43F6" w:rsidRDefault="00D779D8" w:rsidP="004131B0">
      <w:pPr>
        <w:autoSpaceDE w:val="0"/>
        <w:autoSpaceDN w:val="0"/>
        <w:adjustRightInd w:val="0"/>
        <w:rPr>
          <w:color w:val="000000"/>
        </w:rPr>
      </w:pPr>
      <w:proofErr w:type="spellStart"/>
      <w:r w:rsidRPr="00DA43F6">
        <w:rPr>
          <w:color w:val="000000"/>
        </w:rPr>
        <w:t>Urbroj</w:t>
      </w:r>
      <w:proofErr w:type="spellEnd"/>
      <w:r w:rsidRPr="00DA43F6">
        <w:rPr>
          <w:color w:val="000000"/>
        </w:rPr>
        <w:t>: 2110/02-01-16-</w:t>
      </w:r>
      <w:bookmarkStart w:id="0" w:name="_GoBack"/>
      <w:r w:rsidRPr="00DA43F6">
        <w:rPr>
          <w:color w:val="000000"/>
        </w:rPr>
        <w:t xml:space="preserve">1                                                                     </w:t>
      </w:r>
      <w:r>
        <w:rPr>
          <w:color w:val="000000"/>
        </w:rPr>
        <w:t xml:space="preserve"> </w:t>
      </w:r>
      <w:r w:rsidRPr="00DA43F6">
        <w:rPr>
          <w:color w:val="000000"/>
        </w:rPr>
        <w:t xml:space="preserve">         PREDSJEDNICA:</w:t>
      </w:r>
    </w:p>
    <w:p w:rsidR="00D779D8" w:rsidRDefault="00D779D8" w:rsidP="004131B0">
      <w:pPr>
        <w:autoSpaceDE w:val="0"/>
        <w:autoSpaceDN w:val="0"/>
        <w:adjustRightInd w:val="0"/>
        <w:rPr>
          <w:color w:val="000000"/>
        </w:rPr>
      </w:pPr>
      <w:r w:rsidRPr="00DA43F6">
        <w:rPr>
          <w:color w:val="000000"/>
        </w:rPr>
        <w:t xml:space="preserve">Ivanska , 25.11.  2016.                                                                                     Ivana </w:t>
      </w:r>
      <w:proofErr w:type="spellStart"/>
      <w:r w:rsidRPr="00DA43F6">
        <w:rPr>
          <w:color w:val="000000"/>
        </w:rPr>
        <w:t>Peršić</w:t>
      </w:r>
      <w:proofErr w:type="spellEnd"/>
      <w:r>
        <w:rPr>
          <w:color w:val="000000"/>
        </w:rPr>
        <w:t xml:space="preserve"> v.r.</w:t>
      </w:r>
    </w:p>
    <w:bookmarkEnd w:id="0"/>
    <w:p w:rsidR="00F067C6" w:rsidRDefault="00F067C6"/>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B6313"/>
    <w:multiLevelType w:val="hybridMultilevel"/>
    <w:tmpl w:val="649E9FF4"/>
    <w:lvl w:ilvl="0" w:tplc="E46461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D8"/>
    <w:rsid w:val="004131B0"/>
    <w:rsid w:val="00D779D8"/>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1E85B-2E9F-495D-A40A-26A06C63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9D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1010</Words>
  <Characters>5761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2018-02-01T10:25:00Z</dcterms:created>
  <dcterms:modified xsi:type="dcterms:W3CDTF">2018-02-02T07:16:00Z</dcterms:modified>
</cp:coreProperties>
</file>