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F0" w:rsidRDefault="00DB13F0" w:rsidP="00DB13F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Na temelju članka 48. Statuta Općine Ivanska (Službeni vjesnik br</w:t>
      </w:r>
      <w:r>
        <w:rPr>
          <w:rFonts w:ascii="Calibri" w:hAnsi="Calibri" w:cs="Calibri"/>
          <w:sz w:val="22"/>
          <w:szCs w:val="22"/>
        </w:rPr>
        <w:t xml:space="preserve">. </w:t>
      </w:r>
      <w:r w:rsidRPr="00DC676B">
        <w:rPr>
          <w:rFonts w:ascii="Calibri" w:hAnsi="Calibri" w:cs="Calibri"/>
          <w:sz w:val="22"/>
          <w:szCs w:val="22"/>
        </w:rPr>
        <w:t>01/13 i</w:t>
      </w:r>
      <w:r>
        <w:rPr>
          <w:rFonts w:ascii="Calibri" w:hAnsi="Calibri" w:cs="Calibri"/>
          <w:sz w:val="22"/>
          <w:szCs w:val="22"/>
        </w:rPr>
        <w:t xml:space="preserve"> 11/13), načelnik Općine Ivanska </w:t>
      </w:r>
      <w:r w:rsidRPr="00DC676B">
        <w:rPr>
          <w:rFonts w:ascii="Calibri" w:hAnsi="Calibri" w:cs="Calibri"/>
          <w:sz w:val="22"/>
          <w:szCs w:val="22"/>
        </w:rPr>
        <w:t>donosi   </w:t>
      </w:r>
    </w:p>
    <w:p w:rsidR="00DB13F0" w:rsidRPr="007F14DE" w:rsidRDefault="00DB13F0" w:rsidP="00DB13F0">
      <w:pPr>
        <w:ind w:firstLine="720"/>
        <w:jc w:val="both"/>
        <w:rPr>
          <w:rFonts w:ascii="Calibri" w:hAnsi="Calibri" w:cs="Calibri"/>
        </w:rPr>
      </w:pPr>
    </w:p>
    <w:p w:rsidR="00DB13F0" w:rsidRPr="007F14DE" w:rsidRDefault="00DB13F0" w:rsidP="00DB13F0">
      <w:pPr>
        <w:jc w:val="center"/>
        <w:rPr>
          <w:rFonts w:ascii="Calibri" w:hAnsi="Calibri" w:cs="Calibri"/>
          <w:b/>
        </w:rPr>
      </w:pPr>
      <w:r w:rsidRPr="007F14DE">
        <w:rPr>
          <w:rFonts w:ascii="Calibri" w:hAnsi="Calibri" w:cs="Calibri"/>
          <w:b/>
          <w:bCs/>
        </w:rPr>
        <w:t>O  D  L  U  K  U</w:t>
      </w:r>
    </w:p>
    <w:p w:rsidR="00DB13F0" w:rsidRDefault="00DB13F0" w:rsidP="00DB13F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O </w:t>
      </w:r>
      <w:r w:rsidRPr="007F14DE">
        <w:rPr>
          <w:rFonts w:ascii="Calibri" w:hAnsi="Calibri" w:cs="Calibri"/>
          <w:b/>
          <w:bCs/>
          <w:sz w:val="22"/>
          <w:szCs w:val="22"/>
        </w:rPr>
        <w:t xml:space="preserve">SUFINANCIRANJU  MEĐUMJESNOG JAVNOG PRIJEVOZA ZA </w:t>
      </w:r>
    </w:p>
    <w:p w:rsidR="00DB13F0" w:rsidRPr="007F14DE" w:rsidRDefault="00DB13F0" w:rsidP="00DB13F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F14DE">
        <w:rPr>
          <w:rFonts w:ascii="Calibri" w:hAnsi="Calibri" w:cs="Calibri"/>
          <w:b/>
          <w:bCs/>
          <w:sz w:val="22"/>
          <w:szCs w:val="22"/>
        </w:rPr>
        <w:t>REDOVITE  UČENIKE SREDNJIH ŠKOLA SA PODRUČJA OPĆINE IVANSKA</w:t>
      </w:r>
    </w:p>
    <w:p w:rsidR="00DB13F0" w:rsidRPr="007F14DE" w:rsidRDefault="00DB13F0" w:rsidP="00DB13F0">
      <w:pPr>
        <w:jc w:val="center"/>
        <w:rPr>
          <w:rFonts w:ascii="Calibri" w:hAnsi="Calibri" w:cs="Calibri"/>
          <w:b/>
          <w:sz w:val="22"/>
          <w:szCs w:val="22"/>
        </w:rPr>
      </w:pPr>
      <w:r w:rsidRPr="007F14DE">
        <w:rPr>
          <w:rFonts w:ascii="Calibri" w:hAnsi="Calibri" w:cs="Calibri"/>
          <w:b/>
          <w:sz w:val="22"/>
          <w:szCs w:val="22"/>
        </w:rPr>
        <w:t>ZA ŠKOLSKU GODINU 2017./2018.</w:t>
      </w: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1. </w:t>
      </w:r>
    </w:p>
    <w:p w:rsidR="00DB13F0" w:rsidRPr="00DC676B" w:rsidRDefault="00DB13F0" w:rsidP="00DB13F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Ovom Odlukom utvrđuju se kriteriji i način sufin</w:t>
      </w:r>
      <w:r>
        <w:rPr>
          <w:rFonts w:ascii="Calibri" w:hAnsi="Calibri" w:cs="Calibri"/>
          <w:sz w:val="22"/>
          <w:szCs w:val="22"/>
        </w:rPr>
        <w:t xml:space="preserve">anciranja troškova međumjesnog </w:t>
      </w:r>
      <w:r w:rsidRPr="00DC676B">
        <w:rPr>
          <w:rFonts w:ascii="Calibri" w:hAnsi="Calibri" w:cs="Calibri"/>
          <w:sz w:val="22"/>
          <w:szCs w:val="22"/>
        </w:rPr>
        <w:t>javnog prijevoza za redovite učenike srednjih škola s područja Općine Ivanska za</w:t>
      </w:r>
      <w:r>
        <w:rPr>
          <w:rFonts w:ascii="Calibri" w:hAnsi="Calibri" w:cs="Calibri"/>
          <w:sz w:val="22"/>
          <w:szCs w:val="22"/>
        </w:rPr>
        <w:t xml:space="preserve">  školsku godinu 2017./2018.</w:t>
      </w:r>
    </w:p>
    <w:p w:rsidR="00DB13F0" w:rsidRPr="00DC676B" w:rsidRDefault="00DB13F0" w:rsidP="00DB13F0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 </w:t>
      </w: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2. </w:t>
      </w:r>
    </w:p>
    <w:p w:rsidR="00DB13F0" w:rsidRPr="00DC676B" w:rsidRDefault="00DB13F0" w:rsidP="00DB13F0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Pod javim  prijevozom podrazumijeva se javni linijski prijevoz u cestovnom prometu (autobus).</w:t>
      </w:r>
    </w:p>
    <w:p w:rsidR="00DB13F0" w:rsidRPr="00DC676B" w:rsidRDefault="00DB13F0" w:rsidP="00DB13F0">
      <w:pPr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Pod međumjesnim javnim prijevozom podrazumijeva se prijevoz između dva različita mjesta- mjesta prebivališta, odnosno boravišta do mjesta škole, neovisno o tome ulaze li ta dva mjesta u sastav iste ili druge jedinice lokalne samouprave (općine ili grada).</w:t>
      </w: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Članak 3.</w:t>
      </w:r>
    </w:p>
    <w:p w:rsidR="00DB13F0" w:rsidRPr="00DC676B" w:rsidRDefault="00DB13F0" w:rsidP="00DB13F0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 Kriteriji za ostvarivanje prava na sufinanciranje troškova međumjesnog  javnog prijevoza :</w:t>
      </w:r>
    </w:p>
    <w:p w:rsidR="00DB13F0" w:rsidRPr="00DC676B" w:rsidRDefault="00DB13F0" w:rsidP="00DB13F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da  učenik ima prebivalište na području Općine Ivanska,</w:t>
      </w:r>
    </w:p>
    <w:p w:rsidR="00DB13F0" w:rsidRPr="00DC676B" w:rsidRDefault="00DB13F0" w:rsidP="00DB13F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da je  redovit učenih srednje  škole -  upisan u srednju školu  za školsku godinu </w:t>
      </w:r>
      <w:r>
        <w:rPr>
          <w:rFonts w:ascii="Calibri" w:hAnsi="Calibri" w:cs="Calibri"/>
          <w:sz w:val="22"/>
          <w:szCs w:val="22"/>
        </w:rPr>
        <w:t>2017./2018.</w:t>
      </w:r>
      <w:r w:rsidRPr="00DC676B">
        <w:rPr>
          <w:rFonts w:ascii="Calibri" w:hAnsi="Calibri" w:cs="Calibri"/>
          <w:sz w:val="22"/>
          <w:szCs w:val="22"/>
        </w:rPr>
        <w:t>,</w:t>
      </w:r>
    </w:p>
    <w:p w:rsidR="00DB13F0" w:rsidRPr="00DC676B" w:rsidRDefault="00DB13F0" w:rsidP="00DB13F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da svakodnevno putuje od mjesta stanovanja do škole sredstvima redovitog putničkog jav</w:t>
      </w:r>
      <w:r>
        <w:rPr>
          <w:rFonts w:ascii="Calibri" w:hAnsi="Calibri" w:cs="Calibri"/>
          <w:sz w:val="22"/>
          <w:szCs w:val="22"/>
        </w:rPr>
        <w:t>nog linijskog prijevoza</w:t>
      </w:r>
      <w:r w:rsidRPr="00DC676B">
        <w:rPr>
          <w:rFonts w:ascii="Calibri" w:hAnsi="Calibri" w:cs="Calibri"/>
          <w:sz w:val="22"/>
          <w:szCs w:val="22"/>
        </w:rPr>
        <w:t>.</w:t>
      </w:r>
    </w:p>
    <w:p w:rsidR="00DB13F0" w:rsidRPr="00DC676B" w:rsidRDefault="00DB13F0" w:rsidP="00DB13F0">
      <w:pPr>
        <w:ind w:left="360" w:firstLine="36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Pravo sufinanciranja troškova međumjesnog  javnog prijevoza  ne ostvaruje učenik smješten u učeničkom domu.</w:t>
      </w: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Članak 4.</w:t>
      </w:r>
    </w:p>
    <w:p w:rsidR="00DB13F0" w:rsidRPr="00DC676B" w:rsidRDefault="00DB13F0" w:rsidP="00DB13F0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Općina Ivanska sufinancira troškove međumjesnog javnog prijevoza za redovite učenike srednjih  škola s područja</w:t>
      </w:r>
      <w:r>
        <w:rPr>
          <w:rFonts w:ascii="Calibri" w:hAnsi="Calibri" w:cs="Calibri"/>
          <w:sz w:val="22"/>
          <w:szCs w:val="22"/>
        </w:rPr>
        <w:t xml:space="preserve"> Općine Ivanska prema </w:t>
      </w:r>
      <w:r w:rsidRPr="00DC676B">
        <w:rPr>
          <w:rFonts w:ascii="Calibri" w:hAnsi="Calibri" w:cs="Calibri"/>
          <w:sz w:val="22"/>
          <w:szCs w:val="22"/>
        </w:rPr>
        <w:t xml:space="preserve">odredbama točke III. Odluke o kriterijima i načinu financiranja troškova javnog prijevoza redovitih učenika srednjih škola </w:t>
      </w:r>
      <w:r>
        <w:rPr>
          <w:rFonts w:ascii="Calibri" w:hAnsi="Calibri" w:cs="Calibri"/>
          <w:sz w:val="22"/>
          <w:szCs w:val="22"/>
        </w:rPr>
        <w:t xml:space="preserve">za školsku godinu 2017./2018. </w:t>
      </w:r>
      <w:r w:rsidRPr="00DC676B">
        <w:rPr>
          <w:rFonts w:ascii="Calibri" w:hAnsi="Calibri" w:cs="Calibri"/>
          <w:sz w:val="22"/>
          <w:szCs w:val="22"/>
        </w:rPr>
        <w:t xml:space="preserve"> koje je usvojila Vlada RH prema slijedećim kriterijima:</w:t>
      </w:r>
    </w:p>
    <w:p w:rsidR="00DB13F0" w:rsidRPr="00DC676B" w:rsidRDefault="00DB13F0" w:rsidP="00DB13F0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Ukol</w:t>
      </w:r>
      <w:r>
        <w:rPr>
          <w:rFonts w:ascii="Calibri" w:hAnsi="Calibri" w:cs="Calibri"/>
          <w:sz w:val="22"/>
          <w:szCs w:val="22"/>
        </w:rPr>
        <w:t xml:space="preserve">iko je cijena karte za autobus </w:t>
      </w:r>
      <w:r w:rsidRPr="00DC676B">
        <w:rPr>
          <w:rFonts w:ascii="Calibri" w:hAnsi="Calibri" w:cs="Calibri"/>
          <w:sz w:val="22"/>
          <w:szCs w:val="22"/>
        </w:rPr>
        <w:t>veća od :</w:t>
      </w:r>
    </w:p>
    <w:p w:rsidR="00DB13F0" w:rsidRPr="00DC676B" w:rsidRDefault="00DB13F0" w:rsidP="00DB13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450 kn za relaciju manju ili jednaku od  10 km sufinancira se 10% od 450 kn,</w:t>
      </w:r>
    </w:p>
    <w:p w:rsidR="00DB13F0" w:rsidRPr="00DC676B" w:rsidRDefault="00DB13F0" w:rsidP="00DB13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650 kn za relaciju veću od 10 km, a manju ili jednaku od 20 km , sufinancira se 10% od 650 kn</w:t>
      </w:r>
    </w:p>
    <w:p w:rsidR="00DB13F0" w:rsidRPr="00DC676B" w:rsidRDefault="00DB13F0" w:rsidP="00DB13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800 kn za relaciju veću </w:t>
      </w:r>
      <w:r w:rsidRPr="00DC676B">
        <w:rPr>
          <w:rFonts w:ascii="Calibri" w:hAnsi="Calibri" w:cs="Calibri"/>
          <w:sz w:val="22"/>
          <w:szCs w:val="22"/>
        </w:rPr>
        <w:t>od 20 km, a ma</w:t>
      </w:r>
      <w:r>
        <w:rPr>
          <w:rFonts w:ascii="Calibri" w:hAnsi="Calibri" w:cs="Calibri"/>
          <w:sz w:val="22"/>
          <w:szCs w:val="22"/>
        </w:rPr>
        <w:t>nju ili jednaku od 30 km</w:t>
      </w:r>
      <w:r w:rsidRPr="00DC676B">
        <w:rPr>
          <w:rFonts w:ascii="Calibri" w:hAnsi="Calibri" w:cs="Calibri"/>
          <w:sz w:val="22"/>
          <w:szCs w:val="22"/>
        </w:rPr>
        <w:t>, sufinancira se 10% od  800 kn</w:t>
      </w:r>
    </w:p>
    <w:p w:rsidR="00DB13F0" w:rsidRPr="00DC676B" w:rsidRDefault="00DB13F0" w:rsidP="00DB13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50 kn za relaciju veću od 30 km, a manju  ili jednaku od 40 km</w:t>
      </w:r>
      <w:r w:rsidRPr="00DC676B">
        <w:rPr>
          <w:rFonts w:ascii="Calibri" w:hAnsi="Calibri" w:cs="Calibri"/>
          <w:sz w:val="22"/>
          <w:szCs w:val="22"/>
        </w:rPr>
        <w:t>, sufinancira se 10% od 950 kn</w:t>
      </w:r>
    </w:p>
    <w:p w:rsidR="00DB13F0" w:rsidRPr="00DC676B" w:rsidRDefault="00DB13F0" w:rsidP="00DB13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1.100 kn za relaciju veću od 40 km, a manju ili jednaku od 50 km sufinancira se 10% od 1.100 kn</w:t>
      </w:r>
    </w:p>
    <w:p w:rsidR="00DB13F0" w:rsidRPr="00DC676B" w:rsidRDefault="00DB13F0" w:rsidP="00DB13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1.300 k</w:t>
      </w:r>
      <w:r>
        <w:rPr>
          <w:rFonts w:ascii="Calibri" w:hAnsi="Calibri" w:cs="Calibri"/>
          <w:sz w:val="22"/>
          <w:szCs w:val="22"/>
        </w:rPr>
        <w:t>n za relaciju veću od 50 km</w:t>
      </w:r>
      <w:r w:rsidRPr="00DC676B">
        <w:rPr>
          <w:rFonts w:ascii="Calibri" w:hAnsi="Calibri" w:cs="Calibri"/>
          <w:sz w:val="22"/>
          <w:szCs w:val="22"/>
        </w:rPr>
        <w:t xml:space="preserve">, sufinancira se 10% od 1300 kn. </w:t>
      </w:r>
    </w:p>
    <w:p w:rsidR="00DB13F0" w:rsidRPr="00DC676B" w:rsidRDefault="00DB13F0" w:rsidP="00DB13F0">
      <w:pPr>
        <w:ind w:left="360"/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Članak 5.</w:t>
      </w:r>
    </w:p>
    <w:p w:rsidR="00DB13F0" w:rsidRPr="00DC676B" w:rsidRDefault="00DB13F0" w:rsidP="00DB13F0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Sa prijevoznikom  koji će vršiti  predmetni prijevoz učenika sklopit će se ugovor o sufinanciranju,  kojim će se urediti međusobna prava  prijevoznika i Općine Ivanska. </w:t>
      </w:r>
    </w:p>
    <w:p w:rsidR="00DB13F0" w:rsidRPr="00DC676B" w:rsidRDefault="00DB13F0" w:rsidP="00DB13F0">
      <w:pPr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6. </w:t>
      </w:r>
    </w:p>
    <w:p w:rsidR="00DB13F0" w:rsidRPr="00DC676B" w:rsidRDefault="00DB13F0" w:rsidP="00DB13F0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Popis učenika koji ostvaruju pravo na sufinanciranje  troškova temeljem izdanih potvrda učenicima, Općini Ivanska  dostavlja prijevoznik  prilikom ispostavljanja fakture za sufinanciranje prijevoza.</w:t>
      </w:r>
    </w:p>
    <w:p w:rsidR="00DB13F0" w:rsidRPr="00DC676B" w:rsidRDefault="00DB13F0" w:rsidP="00DB13F0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lastRenderedPageBreak/>
        <w:t>Korisnici prava  na sufinanciranje  prijevoza dužni su  o svakoj promjeni koja utječe na ostvarivanje tog prava odmah obavijestiti Općinu Ivanska.</w:t>
      </w: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7. </w:t>
      </w:r>
    </w:p>
    <w:p w:rsidR="00DB13F0" w:rsidRPr="00DC676B" w:rsidRDefault="00DB13F0" w:rsidP="00DB13F0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    </w:t>
      </w:r>
      <w:r>
        <w:rPr>
          <w:rFonts w:ascii="Calibri" w:hAnsi="Calibri" w:cs="Calibri"/>
          <w:sz w:val="22"/>
          <w:szCs w:val="22"/>
        </w:rPr>
        <w:tab/>
      </w:r>
      <w:r w:rsidRPr="00DC676B">
        <w:rPr>
          <w:rFonts w:ascii="Calibri" w:hAnsi="Calibri" w:cs="Calibri"/>
          <w:sz w:val="22"/>
          <w:szCs w:val="22"/>
        </w:rPr>
        <w:t xml:space="preserve">  Ova Odluka stupa na snagu  </w:t>
      </w:r>
      <w:r>
        <w:rPr>
          <w:rFonts w:ascii="Calibri" w:hAnsi="Calibri" w:cs="Calibri"/>
          <w:sz w:val="22"/>
          <w:szCs w:val="22"/>
        </w:rPr>
        <w:t>danom objave</w:t>
      </w:r>
      <w:r w:rsidRPr="00DC676B">
        <w:rPr>
          <w:rFonts w:ascii="Calibri" w:hAnsi="Calibri" w:cs="Calibri"/>
          <w:sz w:val="22"/>
          <w:szCs w:val="22"/>
        </w:rPr>
        <w:t xml:space="preserve"> u Službenom vjesniku Općine Ivanska.</w:t>
      </w:r>
    </w:p>
    <w:p w:rsidR="00DB13F0" w:rsidRPr="00DC676B" w:rsidRDefault="00DB13F0" w:rsidP="00DB13F0">
      <w:pPr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</w:p>
    <w:p w:rsidR="00DB13F0" w:rsidRPr="00DC676B" w:rsidRDefault="00DB13F0" w:rsidP="00DB13F0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DC676B">
        <w:rPr>
          <w:rFonts w:ascii="Calibri" w:hAnsi="Calibri" w:cs="Calibri"/>
          <w:sz w:val="22"/>
          <w:szCs w:val="22"/>
        </w:rPr>
        <w:t xml:space="preserve">      NAČELNIK:</w:t>
      </w:r>
    </w:p>
    <w:p w:rsidR="00DB13F0" w:rsidRDefault="00DB13F0" w:rsidP="00DB13F0">
      <w:pPr>
        <w:ind w:left="566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Željko </w:t>
      </w:r>
      <w:proofErr w:type="spellStart"/>
      <w:r>
        <w:rPr>
          <w:rFonts w:ascii="Calibri" w:hAnsi="Calibri" w:cs="Calibri"/>
          <w:sz w:val="22"/>
          <w:szCs w:val="22"/>
        </w:rPr>
        <w:t>Mavrin</w:t>
      </w:r>
      <w:proofErr w:type="spellEnd"/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0"/>
    <w:rsid w:val="00DB13F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BACD-07C4-4980-8AF6-D12E89C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2018-02-01T11:33:00Z</dcterms:created>
  <dcterms:modified xsi:type="dcterms:W3CDTF">2018-02-01T11:35:00Z</dcterms:modified>
</cp:coreProperties>
</file>