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CD" w:rsidRPr="00287C47" w:rsidRDefault="00C221CD" w:rsidP="00C221C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Na temelju članka 32. Statuta Općine Ivanska (Službeni vjesnik, br.01/13 i 11/13</w:t>
      </w:r>
      <w:r>
        <w:rPr>
          <w:rFonts w:ascii="Arial" w:hAnsi="Arial" w:cs="Arial"/>
          <w:sz w:val="22"/>
          <w:szCs w:val="22"/>
        </w:rPr>
        <w:t>)</w:t>
      </w:r>
      <w:r w:rsidRPr="00287C47">
        <w:rPr>
          <w:rFonts w:ascii="Arial" w:hAnsi="Arial" w:cs="Arial"/>
          <w:sz w:val="22"/>
          <w:szCs w:val="22"/>
        </w:rPr>
        <w:t xml:space="preserve">, Općinsko vijeće Općine Ivanska na svojoj </w:t>
      </w:r>
      <w:r>
        <w:rPr>
          <w:rFonts w:ascii="Arial" w:hAnsi="Arial" w:cs="Arial"/>
          <w:sz w:val="22"/>
          <w:szCs w:val="22"/>
        </w:rPr>
        <w:t>1</w:t>
      </w:r>
      <w:r w:rsidRPr="00287C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87C47">
        <w:rPr>
          <w:rFonts w:ascii="Arial" w:hAnsi="Arial" w:cs="Arial"/>
          <w:sz w:val="22"/>
          <w:szCs w:val="22"/>
        </w:rPr>
        <w:t xml:space="preserve">radnoj sjednici održanoj 31. srpnja 2017. godine donosi </w:t>
      </w:r>
    </w:p>
    <w:p w:rsidR="00C221CD" w:rsidRPr="00287C47" w:rsidRDefault="00C221CD" w:rsidP="00C221C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221CD" w:rsidRPr="00287C47" w:rsidRDefault="00C221CD" w:rsidP="00C221CD">
      <w:pPr>
        <w:rPr>
          <w:rFonts w:ascii="Arial" w:hAnsi="Arial" w:cs="Arial"/>
          <w:sz w:val="22"/>
          <w:szCs w:val="22"/>
        </w:rPr>
      </w:pPr>
    </w:p>
    <w:p w:rsidR="00C221CD" w:rsidRPr="00287C47" w:rsidRDefault="00C221CD" w:rsidP="00C221CD">
      <w:pPr>
        <w:pStyle w:val="Naslov1"/>
        <w:jc w:val="center"/>
        <w:rPr>
          <w:b/>
          <w:sz w:val="22"/>
          <w:szCs w:val="22"/>
        </w:rPr>
      </w:pPr>
      <w:r w:rsidRPr="00287C47">
        <w:rPr>
          <w:b/>
          <w:sz w:val="22"/>
          <w:szCs w:val="22"/>
        </w:rPr>
        <w:t>O D L U K U</w:t>
      </w:r>
    </w:p>
    <w:p w:rsidR="00C221CD" w:rsidRPr="00287C47" w:rsidRDefault="00C221CD" w:rsidP="00C221CD">
      <w:pPr>
        <w:pStyle w:val="Naslov1"/>
        <w:jc w:val="center"/>
        <w:rPr>
          <w:b/>
          <w:sz w:val="22"/>
          <w:szCs w:val="22"/>
        </w:rPr>
      </w:pPr>
      <w:r w:rsidRPr="00287C47">
        <w:rPr>
          <w:b/>
          <w:sz w:val="22"/>
          <w:szCs w:val="22"/>
        </w:rPr>
        <w:t>o  ukidanju Odbora za  sport</w:t>
      </w:r>
    </w:p>
    <w:p w:rsidR="00C221CD" w:rsidRPr="00287C47" w:rsidRDefault="00C221CD" w:rsidP="00C221CD">
      <w:pPr>
        <w:jc w:val="center"/>
        <w:rPr>
          <w:rFonts w:ascii="Arial" w:hAnsi="Arial" w:cs="Arial"/>
          <w:b/>
          <w:sz w:val="22"/>
          <w:szCs w:val="22"/>
        </w:rPr>
      </w:pPr>
    </w:p>
    <w:p w:rsidR="00C221CD" w:rsidRPr="00287C47" w:rsidRDefault="00C221CD" w:rsidP="00C221CD">
      <w:pPr>
        <w:jc w:val="center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Članak 1.</w:t>
      </w:r>
    </w:p>
    <w:p w:rsidR="00C221CD" w:rsidRPr="00287C47" w:rsidRDefault="00C221CD" w:rsidP="00C221CD">
      <w:pPr>
        <w:pStyle w:val="Tijeloteksta"/>
        <w:jc w:val="both"/>
        <w:rPr>
          <w:sz w:val="22"/>
          <w:szCs w:val="22"/>
        </w:rPr>
      </w:pPr>
      <w:r w:rsidRPr="00287C47">
        <w:rPr>
          <w:sz w:val="22"/>
          <w:szCs w:val="22"/>
        </w:rPr>
        <w:tab/>
        <w:t>Općinsko vijeće Općine Ivanska  ovom Odlukom ukida Odbor za sport osnovan  Odlukom  o izmjeni i dopuni  Odluke o  osnivanju radnih tijela  Općinskog vijeća Općine Ivanska (Službeni vjesnik, br. 10/13).</w:t>
      </w:r>
    </w:p>
    <w:p w:rsidR="00C221CD" w:rsidRPr="00287C47" w:rsidRDefault="00C221CD" w:rsidP="00C221CD">
      <w:pPr>
        <w:pStyle w:val="Tijeloteksta"/>
        <w:jc w:val="both"/>
        <w:rPr>
          <w:sz w:val="22"/>
          <w:szCs w:val="22"/>
        </w:rPr>
      </w:pPr>
    </w:p>
    <w:p w:rsidR="00C221CD" w:rsidRPr="00287C47" w:rsidRDefault="00C221CD" w:rsidP="00C221CD">
      <w:pPr>
        <w:pStyle w:val="Tijeloteksta"/>
        <w:jc w:val="center"/>
        <w:rPr>
          <w:bCs/>
          <w:sz w:val="22"/>
          <w:szCs w:val="22"/>
        </w:rPr>
      </w:pPr>
      <w:r w:rsidRPr="00287C47">
        <w:rPr>
          <w:bCs/>
          <w:sz w:val="22"/>
          <w:szCs w:val="22"/>
        </w:rPr>
        <w:t>Članak 2.</w:t>
      </w:r>
    </w:p>
    <w:p w:rsidR="00C221CD" w:rsidRPr="00287C47" w:rsidRDefault="00C221CD" w:rsidP="00C221CD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ab/>
        <w:t xml:space="preserve">Ova Odluka stupa na snagu  osmog dana od dana objave  u  Službenom vjesniku  Općine Ivanska. </w:t>
      </w:r>
    </w:p>
    <w:p w:rsidR="00C221CD" w:rsidRPr="00287C47" w:rsidRDefault="00C221CD" w:rsidP="00C221CD">
      <w:pPr>
        <w:pStyle w:val="Tijeloteksta"/>
        <w:rPr>
          <w:sz w:val="22"/>
          <w:szCs w:val="22"/>
        </w:rPr>
      </w:pPr>
    </w:p>
    <w:p w:rsidR="00C221CD" w:rsidRPr="00287C47" w:rsidRDefault="00C221CD" w:rsidP="00C221CD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BJELOVARSKO-BILOGORSKA ŽUPANIJA</w:t>
      </w:r>
    </w:p>
    <w:p w:rsidR="00C221CD" w:rsidRPr="00287C47" w:rsidRDefault="00C221CD" w:rsidP="00C221CD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OPĆINA IVANSKA</w:t>
      </w:r>
    </w:p>
    <w:p w:rsidR="00C221CD" w:rsidRPr="00287C47" w:rsidRDefault="00C221CD" w:rsidP="00C221CD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OPĆINSKO VIJEĆE</w:t>
      </w:r>
    </w:p>
    <w:p w:rsidR="00C221CD" w:rsidRPr="00287C47" w:rsidRDefault="00C221CD" w:rsidP="00C221CD">
      <w:pPr>
        <w:pStyle w:val="Tijeloteksta"/>
        <w:jc w:val="center"/>
        <w:rPr>
          <w:sz w:val="22"/>
          <w:szCs w:val="22"/>
        </w:rPr>
      </w:pPr>
    </w:p>
    <w:p w:rsidR="00C221CD" w:rsidRPr="00287C47" w:rsidRDefault="00C221CD" w:rsidP="00C221CD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>KLASA: 011-01/17-01/16</w:t>
      </w:r>
    </w:p>
    <w:p w:rsidR="00C221CD" w:rsidRPr="00287C47" w:rsidRDefault="00C221CD" w:rsidP="00C221CD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>URBROJ:2110/02-01-17-1</w:t>
      </w:r>
    </w:p>
    <w:p w:rsidR="00C221CD" w:rsidRPr="00287C47" w:rsidRDefault="00C221CD" w:rsidP="00C221CD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 xml:space="preserve">Ivanska, 31.07.2017. </w:t>
      </w:r>
    </w:p>
    <w:p w:rsidR="00C221CD" w:rsidRPr="00287C47" w:rsidRDefault="00C221CD" w:rsidP="00E60FDE">
      <w:pPr>
        <w:pStyle w:val="Tijeloteksta"/>
        <w:ind w:left="7080"/>
        <w:rPr>
          <w:sz w:val="22"/>
          <w:szCs w:val="22"/>
        </w:rPr>
      </w:pPr>
      <w:r w:rsidRPr="00287C47">
        <w:rPr>
          <w:sz w:val="22"/>
          <w:szCs w:val="22"/>
        </w:rPr>
        <w:t>PREDSJEDNIK:                                                                                                                   Marin Samardži</w:t>
      </w:r>
      <w:r w:rsidR="00E60FDE">
        <w:rPr>
          <w:sz w:val="22"/>
          <w:szCs w:val="22"/>
        </w:rPr>
        <w:t xml:space="preserve">ja </w:t>
      </w:r>
      <w:bookmarkStart w:id="0" w:name="_GoBack"/>
      <w:bookmarkEnd w:id="0"/>
      <w:r w:rsidRPr="00287C47">
        <w:rPr>
          <w:sz w:val="22"/>
          <w:szCs w:val="22"/>
        </w:rPr>
        <w:t>v.r.</w:t>
      </w:r>
    </w:p>
    <w:p w:rsidR="00F067C6" w:rsidRDefault="00F067C6" w:rsidP="00E60FDE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D"/>
    <w:rsid w:val="00C221CD"/>
    <w:rsid w:val="00E60FD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7307"/>
  <w15:chartTrackingRefBased/>
  <w15:docId w15:val="{E50ED375-9F44-422E-BEB8-10D79A12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221CD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21CD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C221CD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C221CD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2018-02-01T11:26:00Z</dcterms:created>
  <dcterms:modified xsi:type="dcterms:W3CDTF">2018-02-02T07:23:00Z</dcterms:modified>
</cp:coreProperties>
</file>