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6D" w:rsidRPr="003A1523" w:rsidRDefault="00D83D6D" w:rsidP="00D83D6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 xml:space="preserve">Na temelju članka 6. stavka 2. Zakona o plaćama u lokalnoj i područnoj (regionalnoj) samoupravi (Narodne novine , br.28/10) i članka  32. Statuta Općine Ivanska (Službeni vjesnik, br.01/13 i 11/13), Općinskog vijeće općine Ivanska na svojoj 1. radnoj sjednici održanoj  31. srpnja 2017. godine  donijelo je                                                         </w:t>
      </w:r>
    </w:p>
    <w:p w:rsidR="00D83D6D" w:rsidRPr="003A1523" w:rsidRDefault="00D83D6D" w:rsidP="00D83D6D">
      <w:pPr>
        <w:pStyle w:val="Default"/>
        <w:ind w:firstLine="700"/>
        <w:rPr>
          <w:rFonts w:ascii="Arial" w:hAnsi="Arial" w:cs="Arial"/>
          <w:sz w:val="22"/>
          <w:szCs w:val="22"/>
        </w:rPr>
      </w:pPr>
    </w:p>
    <w:p w:rsidR="00D83D6D" w:rsidRPr="003A1523" w:rsidRDefault="00D83D6D" w:rsidP="00D83D6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A1523">
        <w:rPr>
          <w:rFonts w:ascii="Arial" w:hAnsi="Arial" w:cs="Arial"/>
          <w:b/>
          <w:bCs/>
          <w:sz w:val="22"/>
          <w:szCs w:val="22"/>
        </w:rPr>
        <w:t xml:space="preserve">O D L U K U </w:t>
      </w:r>
    </w:p>
    <w:p w:rsidR="00D83D6D" w:rsidRPr="003A1523" w:rsidRDefault="00D83D6D" w:rsidP="00D83D6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A1523">
        <w:rPr>
          <w:rFonts w:ascii="Arial" w:hAnsi="Arial" w:cs="Arial"/>
          <w:b/>
          <w:bCs/>
          <w:sz w:val="22"/>
          <w:szCs w:val="22"/>
        </w:rPr>
        <w:t xml:space="preserve">  o visini naknade  općinskom načelniku  za obavljanje</w:t>
      </w:r>
    </w:p>
    <w:p w:rsidR="00D83D6D" w:rsidRPr="003A1523" w:rsidRDefault="00D83D6D" w:rsidP="00D83D6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A1523">
        <w:rPr>
          <w:rFonts w:ascii="Arial" w:hAnsi="Arial" w:cs="Arial"/>
          <w:b/>
          <w:bCs/>
          <w:sz w:val="22"/>
          <w:szCs w:val="22"/>
        </w:rPr>
        <w:t xml:space="preserve"> dužnosti  za mjesec  lipanj 2017. godine </w:t>
      </w:r>
    </w:p>
    <w:p w:rsidR="00D83D6D" w:rsidRPr="003A1523" w:rsidRDefault="00D83D6D" w:rsidP="00D83D6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D6D" w:rsidRPr="003A1523" w:rsidRDefault="00D83D6D" w:rsidP="00D83D6D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3A1523">
        <w:rPr>
          <w:rFonts w:ascii="Arial" w:hAnsi="Arial" w:cs="Arial"/>
          <w:bCs/>
          <w:sz w:val="22"/>
          <w:szCs w:val="22"/>
        </w:rPr>
        <w:t>Članak 1.</w:t>
      </w:r>
    </w:p>
    <w:p w:rsidR="00D83D6D" w:rsidRPr="003A1523" w:rsidRDefault="00D83D6D" w:rsidP="00D83D6D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Ovom Odlukom utvrđuju se naknade za rad u mjesecu lipnju 2017. godine općinskom načelniku Općine Ivanska  za vrijeme  obnašanja dužnosti bez zasnivanja radnog odnosa. </w:t>
      </w:r>
    </w:p>
    <w:p w:rsidR="00D83D6D" w:rsidRPr="003A1523" w:rsidRDefault="00D83D6D" w:rsidP="00D83D6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83D6D" w:rsidRPr="003A1523" w:rsidRDefault="00D83D6D" w:rsidP="00D83D6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Članak 2. </w:t>
      </w:r>
    </w:p>
    <w:p w:rsidR="00D83D6D" w:rsidRPr="003A1523" w:rsidRDefault="00D83D6D" w:rsidP="00D83D6D">
      <w:pPr>
        <w:ind w:firstLine="708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Naknada za rad Općinskom načelniku  iz članka 1. ove Odluke utvrđuje se u visini  od 7.000,00 kn neto. </w:t>
      </w:r>
    </w:p>
    <w:p w:rsidR="00D83D6D" w:rsidRPr="003A1523" w:rsidRDefault="00D83D6D" w:rsidP="00D83D6D">
      <w:pPr>
        <w:pStyle w:val="Tijeloteksta"/>
        <w:jc w:val="left"/>
        <w:rPr>
          <w:bCs/>
          <w:sz w:val="22"/>
          <w:szCs w:val="22"/>
        </w:rPr>
      </w:pPr>
      <w:r w:rsidRPr="003A1523">
        <w:rPr>
          <w:bCs/>
          <w:sz w:val="22"/>
          <w:szCs w:val="22"/>
        </w:rPr>
        <w:tab/>
        <w:t>Zakonom propisane poreze i doprinose  na naknadu iz stavka 2. ovog  članka  snosi Općina Ivanska.</w:t>
      </w:r>
    </w:p>
    <w:p w:rsidR="00D83D6D" w:rsidRPr="003A1523" w:rsidRDefault="00D83D6D" w:rsidP="00D83D6D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D83D6D" w:rsidRPr="003A1523" w:rsidRDefault="00D83D6D" w:rsidP="00D83D6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Članak 3. </w:t>
      </w:r>
    </w:p>
    <w:p w:rsidR="00D83D6D" w:rsidRPr="003A1523" w:rsidRDefault="00D83D6D" w:rsidP="00D83D6D">
      <w:pPr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ab/>
        <w:t>Ova Odluka stupa na snagu  osmog dana od objave u Službenom vjesniku Općine Ivanska.</w:t>
      </w:r>
    </w:p>
    <w:p w:rsidR="00D83D6D" w:rsidRPr="003A1523" w:rsidRDefault="00D83D6D" w:rsidP="00D83D6D">
      <w:pPr>
        <w:rPr>
          <w:rFonts w:ascii="Arial" w:hAnsi="Arial" w:cs="Arial"/>
          <w:sz w:val="22"/>
          <w:szCs w:val="22"/>
          <w:lang w:val="pl-PL"/>
        </w:rPr>
      </w:pPr>
    </w:p>
    <w:p w:rsidR="00D83D6D" w:rsidRPr="003A1523" w:rsidRDefault="00D83D6D" w:rsidP="00D83D6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BJELOVARSKO-BILOGORSKA ŽUPANIJA </w:t>
      </w:r>
    </w:p>
    <w:p w:rsidR="00D83D6D" w:rsidRPr="003A1523" w:rsidRDefault="00D83D6D" w:rsidP="00D83D6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>OPĆINA IVANSKA</w:t>
      </w:r>
    </w:p>
    <w:p w:rsidR="00D83D6D" w:rsidRPr="003A1523" w:rsidRDefault="00D83D6D" w:rsidP="00D83D6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>OPĆINSKO VIJEĆE</w:t>
      </w:r>
    </w:p>
    <w:p w:rsidR="00D83D6D" w:rsidRPr="003A1523" w:rsidRDefault="00D83D6D" w:rsidP="00D83D6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D83D6D" w:rsidRPr="003A1523" w:rsidRDefault="00D83D6D" w:rsidP="00D83D6D">
      <w:pPr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>Klasa:011-01/17-01/14</w:t>
      </w:r>
    </w:p>
    <w:p w:rsidR="00D83D6D" w:rsidRPr="003A1523" w:rsidRDefault="00D83D6D" w:rsidP="00D83D6D">
      <w:pPr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>Urbroj: 2110/02-01-17-1</w:t>
      </w:r>
    </w:p>
    <w:p w:rsidR="00D83D6D" w:rsidRPr="003A1523" w:rsidRDefault="00D83D6D" w:rsidP="00D83D6D">
      <w:pPr>
        <w:rPr>
          <w:rFonts w:ascii="Arial" w:hAnsi="Arial" w:cs="Arial"/>
          <w:sz w:val="22"/>
          <w:szCs w:val="22"/>
          <w:lang w:val="pl-PL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Ivanska, 31.07.2017.         </w:t>
      </w:r>
    </w:p>
    <w:p w:rsidR="00D83D6D" w:rsidRPr="003A1523" w:rsidRDefault="00D83D6D" w:rsidP="002A227D">
      <w:pPr>
        <w:jc w:val="right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3A1523">
        <w:rPr>
          <w:rFonts w:ascii="Arial" w:hAnsi="Arial" w:cs="Arial"/>
          <w:sz w:val="22"/>
          <w:szCs w:val="22"/>
        </w:rPr>
        <w:t>PREDSJEDNIK:</w:t>
      </w:r>
    </w:p>
    <w:p w:rsidR="00D83D6D" w:rsidRPr="003A1523" w:rsidRDefault="00D83D6D" w:rsidP="002A227D">
      <w:pPr>
        <w:pStyle w:val="Tijeloteksta"/>
        <w:rPr>
          <w:b/>
          <w:bCs/>
          <w:sz w:val="22"/>
          <w:szCs w:val="22"/>
        </w:rPr>
      </w:pPr>
      <w:r w:rsidRPr="003A1523">
        <w:rPr>
          <w:sz w:val="22"/>
          <w:szCs w:val="22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</w:t>
      </w:r>
      <w:r w:rsidRPr="003A1523">
        <w:rPr>
          <w:sz w:val="22"/>
          <w:szCs w:val="22"/>
        </w:rPr>
        <w:t xml:space="preserve"> Marin Samardžija v.r.  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D"/>
    <w:rsid w:val="002A227D"/>
    <w:rsid w:val="00D83D6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F461"/>
  <w15:chartTrackingRefBased/>
  <w15:docId w15:val="{F806E662-BB38-463E-B921-2F0C5FB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83D6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83D6D"/>
    <w:rPr>
      <w:rFonts w:ascii="Arial" w:eastAsia="Times New Roman" w:hAnsi="Arial" w:cs="Arial"/>
      <w:sz w:val="24"/>
      <w:szCs w:val="20"/>
      <w:lang w:eastAsia="hr-HR"/>
    </w:rPr>
  </w:style>
  <w:style w:type="paragraph" w:customStyle="1" w:styleId="Default">
    <w:name w:val="Default"/>
    <w:rsid w:val="00D83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2018-02-01T11:29:00Z</dcterms:created>
  <dcterms:modified xsi:type="dcterms:W3CDTF">2018-02-02T07:23:00Z</dcterms:modified>
</cp:coreProperties>
</file>