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32. Statuta Općine Ivanska  (Službeni vjesnik br.01/13), Općinsko vijeće Općine Ivanska na svojoj 2. sjednici održanoj  05. prosinca 2013 godine donosi 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177801" w:rsidP="007562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ODLUKU</w:t>
      </w: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 izmjeni  i dopuni Poslovnika Općinskog vijeća Općine Ivanska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1. 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 Poslovniku Općinskog vijeća Općine Ivanska (Službeni vjesnik br.01/13 ) mijenja se članak  20. i to tako da se iza stavka  3. doda stavak 4. koji glasi 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Radna tijela daju primjedbe, prijedloge i mišljenja o prijedlogu odluke, a mogu dati i amandmane.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Dosadašnji stavak 4. postaje stavak 5.</w:t>
      </w:r>
    </w:p>
    <w:p w:rsidR="007562B2" w:rsidRDefault="007562B2" w:rsidP="007562B2">
      <w:pPr>
        <w:jc w:val="center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Članka 2. </w:t>
      </w:r>
    </w:p>
    <w:p w:rsidR="007562B2" w:rsidRPr="00177801" w:rsidRDefault="007562B2" w:rsidP="007562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77801">
        <w:rPr>
          <w:rFonts w:ascii="Arial" w:hAnsi="Arial" w:cs="Arial"/>
          <w:b/>
          <w:sz w:val="22"/>
          <w:szCs w:val="22"/>
        </w:rPr>
        <w:t>VII. AKTI VIJEĆA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članku 26 dodaje se stavak 1. koji glasi :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 donosi Statut općine, Poslovnik općinskog vijeća, odluke i programe rada, Proračun, godišnji i polugodišnji obračun proračuna, deklaracije, rezolucije, mišljenja i zaključke te daje izvorna tumačenja akata koje je donijela.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 donosi i pojedinačne akte, zaključke i rješenja.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Dosadašnji s</w:t>
      </w:r>
      <w:r w:rsidR="0017780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avak 1. postaje stavak 2. 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3. 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 članka 26. dodaju se novi članci  27, 28 i 29. koji glase 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27.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se uređuju odnosi iz samoupravnog djelokruga općine koji imaju opći značaj za građane, pravne osobe i druge pravne subjekte te propisuju njihova prava i dužnosti, odnosno određuju pitanja od interesa za općinu.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Programom i planom rada utvrđuju se godišnji ili višegodišnji sadržaj i dinamika rada, te nositelj, izvršitelj i vrijeme izvršenja zadataka.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Deklaracijom se izražava opće stajalište općinskog vijeća o pitanjima iz samoupravnog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djelokruga općine.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Rezolucijom se ukazuje na stanje i probleme u određenom području iz samoupravnog djelokruga kao i mjere koje treba provesti.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Mišljenjem se izražava stav općine o nekom pitanju iz mjerodavnosti tijela središnje državne uprave.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28.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Zaključkom se zauzimaju stavovi, izražavaju mišljenja, prihvaćaju izvješća i rješavaju druga pitanja iz djelokruga općinskog vijeća, za koje nije predviđeno donošenje drugog akta.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29.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Općinsko vijeće donosi i pojedinačne akte, zaključke i rješenja u slučajevima određenim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zakonom i drugim propisima kada izvršava pojedinačna prava i obveze iz svog djelokruga.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Iza članka 26. dodaju se novi članci 27. , 28. i 29., a ostali članci mijenjaju brojeve nastavnim redoslijedom od broja 29 na više.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članku 64.  briše se stavak 3. i dodaju stavci 3. – 9., a dosadašnji stavci 4. i 5. postaju stavci 10. i 11.</w:t>
      </w: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 nakon završenog izlaganja izvjestitelja otvara raspravu o prijedlogu izvjestitelja.</w:t>
      </w: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za raspravu primaju se kad se otvori rasprava te u tijeku rasprave sve do njezina zaključenja.</w:t>
      </w: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Brigu o redoslijedu prijavljivanja vodi službenik upravnog odjela općine zadužen za obavljanje stručnih poslova za općinsko vijeće.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 daje riječ članovima općinskog vijeća redom kojim su se prijavili.</w:t>
      </w:r>
    </w:p>
    <w:p w:rsidR="007562B2" w:rsidRDefault="007562B2" w:rsidP="007562B2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Govornik može govoriti samo o temi o kojoj se raspravlja i to prema prihvaćenom dnevnom redu.</w:t>
      </w:r>
    </w:p>
    <w:p w:rsidR="007562B2" w:rsidRDefault="007562B2" w:rsidP="007562B2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 općinskog vijeća  može se za raspravu prijaviti jednom o istoj temi.</w:t>
      </w: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se govori u pravilu s mjesta sjedenja.</w:t>
      </w:r>
    </w:p>
    <w:p w:rsidR="007562B2" w:rsidRDefault="007562B2" w:rsidP="00756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:rsidR="007562B2" w:rsidRDefault="007562B2" w:rsidP="00756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članku  65. briše se stavak 1. </w:t>
      </w:r>
    </w:p>
    <w:p w:rsidR="007562B2" w:rsidRDefault="007562B2" w:rsidP="00756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6. </w:t>
      </w:r>
    </w:p>
    <w:p w:rsidR="007562B2" w:rsidRDefault="007562B2" w:rsidP="007562B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osmog dana od dana objave u Službenom vjesniku Općine Ivanska .</w:t>
      </w: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BJELOVARSKO – BILOGORSKA ŽUPANIJA</w:t>
      </w: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IVANSKA </w:t>
      </w: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</w:t>
      </w:r>
    </w:p>
    <w:p w:rsidR="007562B2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77801" w:rsidRDefault="00177801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Klasa:012-01/13-01-3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Urboj</w:t>
      </w:r>
      <w:proofErr w:type="spellEnd"/>
      <w:r>
        <w:rPr>
          <w:rFonts w:ascii="Arial" w:hAnsi="Arial" w:cs="Arial"/>
          <w:sz w:val="22"/>
          <w:szCs w:val="22"/>
        </w:rPr>
        <w:t>:2110/02-01-13-1</w:t>
      </w:r>
    </w:p>
    <w:p w:rsidR="007562B2" w:rsidRDefault="007562B2" w:rsidP="007562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Ivanska, 05.12.2013.</w:t>
      </w:r>
    </w:p>
    <w:p w:rsidR="00177801" w:rsidRDefault="007562B2" w:rsidP="007562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562B2" w:rsidRDefault="00177801" w:rsidP="00177801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7562B2">
        <w:rPr>
          <w:rFonts w:ascii="Arial" w:hAnsi="Arial" w:cs="Arial"/>
          <w:sz w:val="22"/>
          <w:szCs w:val="22"/>
        </w:rPr>
        <w:t>:</w:t>
      </w:r>
    </w:p>
    <w:p w:rsidR="00787A14" w:rsidRPr="007562B2" w:rsidRDefault="007562B2" w:rsidP="007562B2">
      <w:pPr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7780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Ivana Peršić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787A14" w:rsidRPr="007562B2" w:rsidSect="00284C51">
      <w:pgSz w:w="11906" w:h="16838" w:code="9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62B2"/>
    <w:rsid w:val="00177801"/>
    <w:rsid w:val="00284C51"/>
    <w:rsid w:val="00393869"/>
    <w:rsid w:val="00521C04"/>
    <w:rsid w:val="005C0D6A"/>
    <w:rsid w:val="005E5C55"/>
    <w:rsid w:val="007562B2"/>
    <w:rsid w:val="007724C4"/>
    <w:rsid w:val="00787A14"/>
    <w:rsid w:val="00D13F76"/>
    <w:rsid w:val="00E2757E"/>
    <w:rsid w:val="00E6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2017-10-09T12:29:00Z</dcterms:created>
  <dcterms:modified xsi:type="dcterms:W3CDTF">2017-10-09T12:52:00Z</dcterms:modified>
</cp:coreProperties>
</file>